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6F04A640" w14:textId="77777777" w:rsidR="007D07B5" w:rsidRDefault="007D07B5" w:rsidP="00BD3F9F">
      <w:pPr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i/>
          <w:iCs/>
          <w:sz w:val="44"/>
          <w:szCs w:val="44"/>
          <w:rtl/>
        </w:rPr>
      </w:pPr>
      <w:r>
        <w:rPr>
          <w:rFonts w:ascii="Simplified Arabic" w:eastAsia="Calibri" w:hAnsi="Simplified Arabic" w:cs="Simplified Arabic" w:hint="cs"/>
          <w:b/>
          <w:bCs/>
          <w:i/>
          <w:iCs/>
          <w:sz w:val="44"/>
          <w:szCs w:val="44"/>
          <w:rtl/>
        </w:rPr>
        <w:t>بسم الله الرحمن الرحيم</w:t>
      </w:r>
    </w:p>
    <w:p w14:paraId="206AC584" w14:textId="77777777" w:rsidR="007D07B5" w:rsidRDefault="007D07B5" w:rsidP="007D07B5">
      <w:pPr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44"/>
          <w:szCs w:val="44"/>
          <w:rtl/>
        </w:rPr>
      </w:pPr>
      <w:r>
        <w:rPr>
          <w:rFonts w:ascii="Arabic Typesetting" w:eastAsia="Calibri" w:hAnsi="Arabic Typesetting" w:cs="Arabic Typesetting"/>
          <w:noProof/>
          <w:sz w:val="36"/>
          <w:szCs w:val="36"/>
        </w:rPr>
        <w:drawing>
          <wp:inline distT="0" distB="0" distL="0" distR="0" wp14:anchorId="137788F1" wp14:editId="6BCD4E4E">
            <wp:extent cx="2466975" cy="1428750"/>
            <wp:effectExtent l="0" t="0" r="0" b="0"/>
            <wp:docPr id="1" name="Picture 1" descr="Description: نتيجة بحث الصور عن شعار جامعة القدس المفتوح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نتيجة بحث الصور عن شعار جامعة القدس المفتوح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23F5" w14:textId="77777777" w:rsidR="007D07B5" w:rsidRDefault="007D07B5" w:rsidP="007D07B5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  <w:r w:rsidRPr="00A95D56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>كلية الدراسات العليا</w:t>
      </w:r>
    </w:p>
    <w:p w14:paraId="0DF84107" w14:textId="77777777" w:rsidR="00B85054" w:rsidRPr="00A95D56" w:rsidRDefault="00B85054" w:rsidP="007D07B5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07E366EA" w14:textId="77777777" w:rsidR="007D07B5" w:rsidRPr="00A95D56" w:rsidRDefault="007D07B5" w:rsidP="007D07B5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  <w:r w:rsidRPr="00A95D56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>التخصص: الخدمة الاجتماعية</w:t>
      </w:r>
    </w:p>
    <w:p w14:paraId="39EFC96B" w14:textId="77777777" w:rsidR="007D07B5" w:rsidRDefault="007D07B5" w:rsidP="00B85054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  <w:r w:rsidRPr="00A95D56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 (</w:t>
      </w:r>
      <w:r w:rsidR="00B85054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مبادرة </w:t>
      </w:r>
      <w:r w:rsidRPr="00A95D56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 )</w:t>
      </w:r>
    </w:p>
    <w:p w14:paraId="3F0EE05E" w14:textId="77777777" w:rsidR="00B85054" w:rsidRDefault="00B85054" w:rsidP="00B85054">
      <w:pPr>
        <w:spacing w:before="100" w:beforeAutospacing="1" w:after="100" w:afterAutospacing="1"/>
        <w:jc w:val="center"/>
        <w:outlineLvl w:val="1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FB00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مبادرة "</w:t>
      </w:r>
      <w:r w:rsidRPr="00B85054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احساس وناس </w:t>
      </w:r>
      <w:r w:rsidRPr="00FB000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" لتطوير الاهتمام بذوي الإعاقة من طلبة الجامعات العربية</w:t>
      </w:r>
    </w:p>
    <w:p w14:paraId="38C24F77" w14:textId="77777777" w:rsidR="00B85054" w:rsidRPr="00FB0001" w:rsidRDefault="00B85054" w:rsidP="00B85054">
      <w:pPr>
        <w:spacing w:before="100" w:beforeAutospacing="1" w:after="100" w:afterAutospacing="1"/>
        <w:jc w:val="center"/>
        <w:outlineLvl w:val="1"/>
        <w:rPr>
          <w:rFonts w:ascii="Simplified Arabic" w:hAnsi="Simplified Arabic" w:cs="Simplified Arabic"/>
          <w:b/>
          <w:bCs/>
          <w:color w:val="FF0000"/>
          <w:sz w:val="36"/>
          <w:szCs w:val="36"/>
        </w:rPr>
      </w:pPr>
    </w:p>
    <w:p w14:paraId="116F4F7E" w14:textId="77777777" w:rsidR="00B85054" w:rsidRPr="00B85054" w:rsidRDefault="00B85054" w:rsidP="00B85054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76493E48" w14:textId="77777777" w:rsidR="00F84147" w:rsidRDefault="002668B1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  <w:r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طالب ماجستير </w:t>
      </w:r>
      <w:r w:rsidR="00B85054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DB381F"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 xml:space="preserve">: </w:t>
      </w:r>
      <w:r w:rsidR="00DB381F" w:rsidRPr="00DB381F">
        <w:rPr>
          <w:rFonts w:ascii="Simplified Arabic" w:eastAsia="Calibri" w:hAnsi="Simplified Arabic" w:cs="Monotype Koufi" w:hint="cs"/>
          <w:b/>
          <w:bCs/>
          <w:color w:val="FF0000"/>
          <w:sz w:val="44"/>
          <w:szCs w:val="44"/>
          <w:rtl/>
        </w:rPr>
        <w:t>براء قصي يحيى عواد</w:t>
      </w:r>
    </w:p>
    <w:p w14:paraId="72E7421F" w14:textId="77777777" w:rsidR="002668B1" w:rsidRDefault="002668B1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  <w:r>
        <w:rPr>
          <w:rFonts w:ascii="Simplified Arabic" w:eastAsia="Calibri" w:hAnsi="Simplified Arabic" w:cs="Monotype Koufi" w:hint="cs"/>
          <w:b/>
          <w:bCs/>
          <w:color w:val="000000" w:themeColor="text1"/>
          <w:sz w:val="44"/>
          <w:szCs w:val="44"/>
          <w:rtl/>
        </w:rPr>
        <w:t>شعبة _نابلس _</w:t>
      </w:r>
    </w:p>
    <w:p w14:paraId="2CE083BE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3C2AD9D4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52F370A2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6034CFCA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65146986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5B211E28" w14:textId="77777777" w:rsid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208ED4A0" w14:textId="77777777" w:rsidR="00B85054" w:rsidRPr="00FB0001" w:rsidRDefault="00B85054" w:rsidP="00B85054">
      <w:pPr>
        <w:tabs>
          <w:tab w:val="left" w:pos="2718"/>
        </w:tabs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مقدمة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ab/>
      </w:r>
    </w:p>
    <w:p w14:paraId="227FCDC7" w14:textId="77777777" w:rsidR="00B85054" w:rsidRPr="00FB0001" w:rsidRDefault="00B85054" w:rsidP="00B85054">
      <w:p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تهدف مبادرة "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احساس وناس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" إلى بناء مجتمع جامعي عربي أكثر شمولية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وتضامنا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خلال تعزيز الوعي بأهمية دمج الأشخاص ذوي الإعاقة في الحياة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الجامعية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وتشجيع الطلاب على المشاركة الفعالة في مبادرات تهدف إلى دعمهم وتمكينهم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1C0601FE" w14:textId="77777777" w:rsidR="00B85054" w:rsidRPr="00FB0001" w:rsidRDefault="00B85054" w:rsidP="00B85054">
      <w:pPr>
        <w:tabs>
          <w:tab w:val="left" w:pos="3200"/>
        </w:tabs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أهداف المبادرة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ab/>
      </w:r>
    </w:p>
    <w:p w14:paraId="2D8737AE" w14:textId="77777777" w:rsidR="00B85054" w:rsidRPr="00FB0001" w:rsidRDefault="00B85054" w:rsidP="00B85054">
      <w:pPr>
        <w:numPr>
          <w:ilvl w:val="0"/>
          <w:numId w:val="35"/>
        </w:num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زيادة الوعي بحقوق الأشخاص ذوي الإعاقة وضرورة توفير بيئة جامعية داعمة لهم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376FCFD9" w14:textId="77777777" w:rsidR="00B85054" w:rsidRPr="00FB0001" w:rsidRDefault="00B85054" w:rsidP="00B85054">
      <w:pPr>
        <w:numPr>
          <w:ilvl w:val="0"/>
          <w:numId w:val="35"/>
        </w:num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تشجيع التفاعل الاجتماعي بين الطلاب أصحاب الإعاقات و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غيرهم، وتعزيز روح التعاون والتكامل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5785962A" w14:textId="77777777" w:rsidR="00B85054" w:rsidRPr="00FB0001" w:rsidRDefault="00B85054" w:rsidP="00B85054">
      <w:pPr>
        <w:numPr>
          <w:ilvl w:val="0"/>
          <w:numId w:val="35"/>
        </w:num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تطوير مهارات الطلاب في مجال العمل التطوعي والخدمة المجتمعية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3ADEBD66" w14:textId="77777777" w:rsidR="00B85054" w:rsidRPr="00B85054" w:rsidRDefault="00B85054" w:rsidP="00B85054">
      <w:pPr>
        <w:numPr>
          <w:ilvl w:val="0"/>
          <w:numId w:val="35"/>
        </w:num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المساهمة في بناء مجتمع جامعي أكثر شمولية وتنوعاً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0E14BA5D" w14:textId="77777777" w:rsidR="00B85054" w:rsidRPr="00B85054" w:rsidRDefault="00B85054" w:rsidP="00B85054">
      <w:pPr>
        <w:pStyle w:val="ListParagraph"/>
        <w:numPr>
          <w:ilvl w:val="0"/>
          <w:numId w:val="35"/>
        </w:num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بناء شبكة من الطلاب المتطوعين تعمل على تطوير خدمات ومرافق الجامعات لتلبية احتياجات الأشخاص ذوي الإعاقة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. </w:t>
      </w:r>
    </w:p>
    <w:p w14:paraId="4C3E4020" w14:textId="77777777" w:rsidR="00B85054" w:rsidRPr="00FB0001" w:rsidRDefault="00B85054" w:rsidP="00B85054">
      <w:pPr>
        <w:spacing w:before="100" w:beforeAutospacing="1" w:after="100" w:afterAutospacing="1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عناصر المبادرة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</w:p>
    <w:p w14:paraId="0B2EEA43" w14:textId="77777777" w:rsidR="00B85054" w:rsidRPr="00FB0001" w:rsidRDefault="00B85054" w:rsidP="00B8505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  <w:highlight w:val="yellow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الحملة التوعوية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</w:rPr>
        <w:t>:</w:t>
      </w:r>
    </w:p>
    <w:p w14:paraId="21DDCFA1" w14:textId="77777777" w:rsidR="00B85054" w:rsidRPr="00B85054" w:rsidRDefault="00B85054" w:rsidP="00B850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تنظيم ورش عمل وندوات حول حقوق الأشخاص ذوي الإعاقة والتحديات التي يواجهونها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55730B4F" w14:textId="77777777" w:rsidR="00B85054" w:rsidRPr="00B85054" w:rsidRDefault="00B85054" w:rsidP="00B850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إطلاق حملات توعية عبر وسائل التواصل الاجتماعي باستخدام هاشتاج موحد #احساس وناس </w:t>
      </w:r>
    </w:p>
    <w:p w14:paraId="3985BBE7" w14:textId="77777777" w:rsidR="00B85054" w:rsidRPr="00B85054" w:rsidRDefault="00B85054" w:rsidP="00B850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تصميم مواد توعوية مثل الملصقات والنشرات والصور والفيديوهات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5A865D77" w14:textId="77777777" w:rsidR="00B85054" w:rsidRPr="00B85054" w:rsidRDefault="00B85054" w:rsidP="00B85054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استضافة محاضرات لخبراء في مجال الإعاقة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6FBC822F" w14:textId="77777777" w:rsidR="00B85054" w:rsidRPr="00B85054" w:rsidRDefault="00B85054" w:rsidP="00B8505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إعداد مواد توعوية (ملصقات ، فيديوهات ، منشورات) ونشرها عبر وسائل التواصل الاجتماعي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. </w:t>
      </w:r>
    </w:p>
    <w:p w14:paraId="2DDB2AC1" w14:textId="77777777" w:rsidR="00B85054" w:rsidRPr="00FB0001" w:rsidRDefault="00B85054" w:rsidP="00B8505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  <w:highlight w:val="yellow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برامج التدريب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</w:rPr>
        <w:t>:</w:t>
      </w:r>
    </w:p>
    <w:p w14:paraId="4C03F452" w14:textId="77777777" w:rsidR="00B85054" w:rsidRPr="00B85054" w:rsidRDefault="00B85054" w:rsidP="00B85054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تقديم برامج تدريبية للطلاب على كيفية التعامل مع الأشخاص ذوي الإعاقات المختلفة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4EC0CF32" w14:textId="77777777" w:rsidR="00B85054" w:rsidRPr="00B85054" w:rsidRDefault="00B85054" w:rsidP="00B85054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تدريب الطلاب على لغة الإشارة وتقنيات التواصل البديلة</w:t>
      </w: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14:paraId="55D99019" w14:textId="77777777" w:rsidR="00B85054" w:rsidRPr="00B85054" w:rsidRDefault="00B85054" w:rsidP="00B85054">
      <w:pPr>
        <w:pStyle w:val="ListParagraph"/>
        <w:numPr>
          <w:ilvl w:val="1"/>
          <w:numId w:val="32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B8505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تنظيم ورش عمل حول تصميم الأنشطة والبرامج التي تلبي احتياجات الأشخاص ذوي الإعاقات</w:t>
      </w:r>
      <w:r w:rsidRPr="00B85054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14:paraId="1679EE3E" w14:textId="77777777" w:rsidR="00B85054" w:rsidRPr="00FB0001" w:rsidRDefault="00B85054" w:rsidP="00B8505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  <w:highlight w:val="yellow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الأنشطة التطوعية</w:t>
      </w:r>
      <w:r w:rsidRPr="002668B1">
        <w:rPr>
          <w:rFonts w:ascii="Simplified Arabic" w:hAnsi="Simplified Arabic" w:cs="Simplified Arabic"/>
          <w:sz w:val="28"/>
          <w:szCs w:val="28"/>
          <w:highlight w:val="yellow"/>
        </w:rPr>
        <w:t>:</w:t>
      </w:r>
    </w:p>
    <w:p w14:paraId="5EB58E39" w14:textId="77777777" w:rsidR="00B85054" w:rsidRPr="00FB0001" w:rsidRDefault="00B85054" w:rsidP="00B85054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تشكيل فرق تطوعية للعمل في مراكز رعاية ذوي الإعاقة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761E0868" w14:textId="77777777" w:rsidR="00B85054" w:rsidRPr="00FB0001" w:rsidRDefault="00B85054" w:rsidP="00B85054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تنظيم فعاليات مشتركة بين الطلاب أصحاب الإعاقات وغيرهم (مثل الألعاب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الرياضية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النوادي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الرحلات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14:paraId="7935669A" w14:textId="77777777" w:rsidR="00B85054" w:rsidRPr="00FB0001" w:rsidRDefault="00B85054" w:rsidP="00B85054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تقديم الدعم الأكاديمي للطلاب أصحاب الإعاقات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10AE26A6" w14:textId="77777777" w:rsidR="00B85054" w:rsidRPr="00FB0001" w:rsidRDefault="00B85054" w:rsidP="00B85054">
      <w:pPr>
        <w:numPr>
          <w:ilvl w:val="1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توفير مساعدات مادية وعينية للطلاب المحتاجين</w:t>
      </w:r>
      <w:r w:rsidRPr="00FB0001">
        <w:rPr>
          <w:rFonts w:ascii="Simplified Arabic" w:hAnsi="Simplified Arabic" w:cs="Simplified Arabic"/>
          <w:sz w:val="28"/>
          <w:szCs w:val="28"/>
        </w:rPr>
        <w:t>.</w:t>
      </w:r>
    </w:p>
    <w:p w14:paraId="040D55CC" w14:textId="77777777" w:rsidR="00B85054" w:rsidRPr="00FB0001" w:rsidRDefault="00B85054" w:rsidP="00B8505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  <w:highlight w:val="yellow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البحث العلمي</w:t>
      </w:r>
      <w:r w:rsidRPr="002668B1">
        <w:rPr>
          <w:rFonts w:ascii="Simplified Arabic" w:hAnsi="Simplified Arabic" w:cs="Simplified Arabic"/>
          <w:sz w:val="28"/>
          <w:szCs w:val="28"/>
          <w:highlight w:val="yellow"/>
        </w:rPr>
        <w:t>:</w:t>
      </w:r>
    </w:p>
    <w:p w14:paraId="0EA11C06" w14:textId="77777777" w:rsidR="00B85054" w:rsidRPr="00FB0001" w:rsidRDefault="00B85054" w:rsidP="00B85054">
      <w:pPr>
        <w:numPr>
          <w:ilvl w:val="1"/>
          <w:numId w:val="38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تشجيع الطلاب على إجراء بحوث حول قضايا الإعاقة في المجتمع الجامعي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55BCCC66" w14:textId="77777777" w:rsidR="00B85054" w:rsidRPr="00FB0001" w:rsidRDefault="00B85054" w:rsidP="00B85054">
      <w:pPr>
        <w:numPr>
          <w:ilvl w:val="1"/>
          <w:numId w:val="38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تنظيم مسابقات لأفضل الأبحاث في هذا المجال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46FA4410" w14:textId="77777777" w:rsidR="00B85054" w:rsidRPr="00FB0001" w:rsidRDefault="00B85054" w:rsidP="00B85054">
      <w:pPr>
        <w:numPr>
          <w:ilvl w:val="1"/>
          <w:numId w:val="38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نشر نتائج الأبحاث في المؤتمرات والمنشورات العلمية</w:t>
      </w:r>
      <w:r w:rsidRPr="00FB0001">
        <w:rPr>
          <w:rFonts w:ascii="Simplified Arabic" w:hAnsi="Simplified Arabic" w:cs="Simplified Arabic"/>
          <w:sz w:val="28"/>
          <w:szCs w:val="28"/>
        </w:rPr>
        <w:t>.</w:t>
      </w:r>
    </w:p>
    <w:p w14:paraId="0A11FFF2" w14:textId="77777777" w:rsidR="00B85054" w:rsidRPr="00FB0001" w:rsidRDefault="00B85054" w:rsidP="00B85054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highlight w:val="yellow"/>
          <w:rtl/>
        </w:rPr>
        <w:lastRenderedPageBreak/>
        <w:t>التعاون مع المؤسسات</w:t>
      </w:r>
      <w:r w:rsidRPr="002668B1">
        <w:rPr>
          <w:rFonts w:ascii="Simplified Arabic" w:hAnsi="Simplified Arabic" w:cs="Simplified Arabic"/>
          <w:sz w:val="28"/>
          <w:szCs w:val="28"/>
        </w:rPr>
        <w:t>:</w:t>
      </w:r>
    </w:p>
    <w:p w14:paraId="6F948A21" w14:textId="77777777" w:rsidR="00B85054" w:rsidRPr="00FB0001" w:rsidRDefault="00B85054" w:rsidP="00B8505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التعاون مع المؤسسات الحكومية والمنظمات غير الحكومية العاملة في مجال الإعاقة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3083FC11" w14:textId="77777777" w:rsidR="00B85054" w:rsidRPr="00FB0001" w:rsidRDefault="00B85054" w:rsidP="00B8505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استقطاب الدعم المادي و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اللوجستي من الشركات والمؤسسات الخاصة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5269D731" w14:textId="77777777" w:rsidR="00B85054" w:rsidRPr="00FB0001" w:rsidRDefault="00B85054" w:rsidP="00B85054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بناء شراكات مع الجامعات العربية الأخرى لتنفيذ مشاريع مشتركة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4171436D" w14:textId="77777777" w:rsidR="00B85054" w:rsidRPr="00FB0001" w:rsidRDefault="00B85054" w:rsidP="00B85054">
      <w:pPr>
        <w:spacing w:before="100" w:beforeAutospacing="1" w:after="100" w:afterAutospacing="1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آلية التنفيذ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</w:p>
    <w:p w14:paraId="31347129" w14:textId="77777777" w:rsidR="00B85054" w:rsidRPr="00FB0001" w:rsidRDefault="00B85054" w:rsidP="00B85054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تشكيل لجنة تنظيمية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تضم ممثلين عن الطلاب والإدارات الجامعية المعنية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43E5ED17" w14:textId="77777777" w:rsidR="00B85054" w:rsidRPr="00FB0001" w:rsidRDefault="00B85054" w:rsidP="00B85054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وضع خطة عمل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تحديد الأنشطة والفعاليات المزمع تنفيذها والجدول الزمني لها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66C551DC" w14:textId="77777777" w:rsidR="00B85054" w:rsidRPr="00FB0001" w:rsidRDefault="00B85054" w:rsidP="00B85054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تخصيص ميزانية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تأمين الموارد المالية اللازمة لتنفيذ المبادرة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3AE26234" w14:textId="77777777" w:rsidR="00B85054" w:rsidRPr="00FB0001" w:rsidRDefault="00B85054" w:rsidP="00B85054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التقييم المستمر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تقييم الأنشطة والفعاليات بشكل دوري لتحديد نقاط القوة والضعف واقتراح التعديلات</w:t>
      </w:r>
      <w:r w:rsidRPr="00FB0001">
        <w:rPr>
          <w:rFonts w:ascii="Simplified Arabic" w:hAnsi="Simplified Arabic" w:cs="Simplified Arabic"/>
          <w:sz w:val="28"/>
          <w:szCs w:val="28"/>
          <w:rtl/>
        </w:rPr>
        <w:t xml:space="preserve"> اللازمة</w:t>
      </w:r>
      <w:r w:rsidRPr="00FB0001">
        <w:rPr>
          <w:rFonts w:ascii="Simplified Arabic" w:hAnsi="Simplified Arabic" w:cs="Simplified Arabic"/>
          <w:sz w:val="28"/>
          <w:szCs w:val="28"/>
        </w:rPr>
        <w:t>.</w:t>
      </w:r>
    </w:p>
    <w:p w14:paraId="19DE3358" w14:textId="77777777" w:rsidR="00B85054" w:rsidRPr="00FB0001" w:rsidRDefault="00B85054" w:rsidP="00B85054">
      <w:p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النتائج المتوقعة</w:t>
      </w:r>
      <w:r w:rsidRPr="00B8505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>:</w:t>
      </w:r>
    </w:p>
    <w:p w14:paraId="7C647142" w14:textId="77777777" w:rsidR="00B85054" w:rsidRPr="00FB0001" w:rsidRDefault="00B85054" w:rsidP="00B85054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زيادة الوعي بأهمية دمج الأشخاص ذوي الإعاقة في المجتمع الجامعي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3459FD51" w14:textId="77777777" w:rsidR="00B85054" w:rsidRPr="00FB0001" w:rsidRDefault="00B85054" w:rsidP="00B85054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تحسين جودة الحياة للطلاب أصحاب الإعاقات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7B57EE81" w14:textId="77777777" w:rsidR="00B85054" w:rsidRPr="00FB0001" w:rsidRDefault="00B85054" w:rsidP="00B85054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تعزيز روح التعاون والتضامن بين أفراد المجتمع الجامعي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7765C225" w14:textId="77777777" w:rsidR="00B85054" w:rsidRPr="00B85054" w:rsidRDefault="00B85054" w:rsidP="00B85054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بناء شبكة علاقات واسعة بين الجامعات والمؤسسات العاملة في مجال الإعاقة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15D60C3E" w14:textId="77777777" w:rsidR="00B85054" w:rsidRPr="00B85054" w:rsidRDefault="00B85054" w:rsidP="00B85054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المساهمة في تغيير النظرة المجتمعية تجاه الأشخاص ذوي الإعاقة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4FA0514F" w14:textId="77777777" w:rsidR="00B85054" w:rsidRPr="00B85054" w:rsidRDefault="00B85054" w:rsidP="00B85054">
      <w:pPr>
        <w:pStyle w:val="NormalWeb"/>
        <w:bidi/>
        <w:ind w:left="720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545C12AC" w14:textId="77777777" w:rsidR="00B85054" w:rsidRPr="00B85054" w:rsidRDefault="00B85054" w:rsidP="00B85054">
      <w:pPr>
        <w:pStyle w:val="NormalWeb"/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تعتبر هذه المبادرة خطوة أولى نحو بناء مجتمع جامعي أكثر شمولية وتنوعاً، حيث يتمتع جميع الطلاب بفرص متساوية للمشاركة والتعلم والتطور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6B453B8E" w14:textId="77777777" w:rsidR="00B85054" w:rsidRPr="00FB0001" w:rsidRDefault="00B85054" w:rsidP="00B85054">
      <w:pPr>
        <w:spacing w:before="100" w:beforeAutospacing="1" w:after="100" w:afterAutospacing="1"/>
        <w:rPr>
          <w:rFonts w:ascii="Simplified Arabic" w:hAnsi="Simplified Arabic" w:cs="Simplified Arabic"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هامة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A0AA614" w14:textId="77777777" w:rsidR="00B85054" w:rsidRPr="00FB0001" w:rsidRDefault="00B85054" w:rsidP="00B85054">
      <w:pPr>
        <w:numPr>
          <w:ilvl w:val="0"/>
          <w:numId w:val="36"/>
        </w:numPr>
        <w:spacing w:before="100" w:beforeAutospacing="1" w:after="100" w:afterAutospacing="1"/>
        <w:rPr>
          <w:rFonts w:ascii="Simplified Arabic" w:hAnsi="Simplified Arabic" w:cs="Simplified Arabic"/>
          <w:b/>
          <w:bCs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32"/>
          <w:szCs w:val="32"/>
          <w:rtl/>
        </w:rPr>
        <w:t>التخصص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يمكن تخصيص عناصر المبادرة لتناسب تخصصات الطلاب المشاركين. مثلاً، يمكن للطلاب من كلية الهندسة العمل على تصميم أدوات مساعدة للأشخاص ذوي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ألإعاقة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ويمكن للطلاب من كلية التربية العمل على تطوير برامج تعليمية للأطفال ذوي الإعاقة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659231E4" w14:textId="77777777" w:rsidR="00B85054" w:rsidRPr="00FB0001" w:rsidRDefault="00B85054" w:rsidP="00B85054">
      <w:pPr>
        <w:numPr>
          <w:ilvl w:val="0"/>
          <w:numId w:val="36"/>
        </w:numPr>
        <w:spacing w:before="100" w:beforeAutospacing="1" w:after="100" w:afterAutospacing="1"/>
        <w:rPr>
          <w:rFonts w:ascii="Simplified Arabic" w:hAnsi="Simplified Arabic" w:cs="Simplified Arabic"/>
          <w:sz w:val="28"/>
          <w:szCs w:val="28"/>
        </w:rPr>
      </w:pPr>
      <w:r w:rsidRPr="00B85054">
        <w:rPr>
          <w:rFonts w:ascii="Simplified Arabic" w:hAnsi="Simplified Arabic" w:cs="Simplified Arabic"/>
          <w:b/>
          <w:bCs/>
          <w:sz w:val="32"/>
          <w:szCs w:val="32"/>
          <w:rtl/>
        </w:rPr>
        <w:t>الاستدا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مة </w:t>
      </w:r>
      <w:r w:rsidRPr="00B8505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B00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يجب التركيز على استدامة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المبادرة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وذلك من خلال بناء مؤسسات طلابية دائمة تهتم بقضايا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>ألإعاقة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وتطوير برامج تدريبية مستمرة للطلاب المتطوعين</w:t>
      </w:r>
      <w:r w:rsidRPr="00FB0001">
        <w:rPr>
          <w:rFonts w:ascii="Simplified Arabic" w:hAnsi="Simplified Arabic" w:cs="Simplified Arabic"/>
          <w:sz w:val="28"/>
          <w:szCs w:val="28"/>
        </w:rPr>
        <w:t>.</w:t>
      </w:r>
    </w:p>
    <w:p w14:paraId="3490F5DC" w14:textId="77777777" w:rsidR="00B85054" w:rsidRPr="00FB0001" w:rsidRDefault="00B85054" w:rsidP="00B85054">
      <w:pPr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B85054">
        <w:rPr>
          <w:rFonts w:ascii="Simplified Arabic" w:hAnsi="Simplified Arabic" w:cs="Simplified Arabic"/>
          <w:b/>
          <w:bCs/>
          <w:sz w:val="32"/>
          <w:szCs w:val="32"/>
          <w:rtl/>
        </w:rPr>
        <w:t>التقييم</w:t>
      </w:r>
      <w:r w:rsidRPr="002668B1">
        <w:rPr>
          <w:rFonts w:ascii="Simplified Arabic" w:hAnsi="Simplified Arabic" w:cs="Simplified Arabic"/>
          <w:sz w:val="28"/>
          <w:szCs w:val="28"/>
        </w:rPr>
        <w:t>:</w:t>
      </w:r>
      <w:r w:rsidRPr="00FB00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يجب تقييم المبادرة بشكل دوري لمعرفة مدى 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تأثيرها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، وتحديد نقاط القوة و</w:t>
      </w:r>
      <w:r w:rsidRPr="00B85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0001">
        <w:rPr>
          <w:rFonts w:ascii="Simplified Arabic" w:hAnsi="Simplified Arabic" w:cs="Simplified Arabic"/>
          <w:b/>
          <w:bCs/>
          <w:sz w:val="28"/>
          <w:szCs w:val="28"/>
          <w:rtl/>
        </w:rPr>
        <w:t>الضعف</w:t>
      </w:r>
      <w:r w:rsidRPr="00FB0001">
        <w:rPr>
          <w:rFonts w:ascii="Simplified Arabic" w:hAnsi="Simplified Arabic" w:cs="Simplified Arabic"/>
          <w:b/>
          <w:bCs/>
          <w:rtl/>
        </w:rPr>
        <w:t xml:space="preserve">، واقتراح التعديلات </w:t>
      </w:r>
      <w:r w:rsidRPr="00FB0001">
        <w:rPr>
          <w:rFonts w:ascii="Simplified Arabic" w:hAnsi="Simplified Arabic" w:cs="Simplified Arabic"/>
          <w:b/>
          <w:bCs/>
          <w:rtl/>
        </w:rPr>
        <w:lastRenderedPageBreak/>
        <w:t>اللازمة</w:t>
      </w:r>
      <w:r w:rsidRPr="00FB0001">
        <w:rPr>
          <w:b/>
          <w:bCs/>
        </w:rPr>
        <w:t>.</w:t>
      </w:r>
    </w:p>
    <w:p w14:paraId="3834C054" w14:textId="77777777" w:rsidR="00B85054" w:rsidRPr="00B85054" w:rsidRDefault="00B85054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Monotype Koufi"/>
          <w:b/>
          <w:bCs/>
          <w:color w:val="000000" w:themeColor="text1"/>
          <w:sz w:val="44"/>
          <w:szCs w:val="44"/>
          <w:rtl/>
        </w:rPr>
      </w:pPr>
    </w:p>
    <w:p w14:paraId="5AC33453" w14:textId="77777777" w:rsidR="00DB381F" w:rsidRDefault="00DB381F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44"/>
          <w:szCs w:val="44"/>
          <w:rtl/>
        </w:rPr>
      </w:pPr>
    </w:p>
    <w:p w14:paraId="0DBB3DE1" w14:textId="77777777" w:rsidR="00DB381F" w:rsidRDefault="00DB381F" w:rsidP="00DB381F">
      <w:pPr>
        <w:spacing w:after="200" w:line="276" w:lineRule="auto"/>
        <w:contextualSpacing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44"/>
          <w:szCs w:val="44"/>
          <w:rtl/>
        </w:rPr>
      </w:pPr>
    </w:p>
    <w:p w14:paraId="63419F87" w14:textId="77777777" w:rsidR="00D5521F" w:rsidRDefault="00D5521F" w:rsidP="002668B1">
      <w:pPr>
        <w:spacing w:line="480" w:lineRule="auto"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44"/>
          <w:szCs w:val="44"/>
          <w:rtl/>
        </w:rPr>
      </w:pPr>
    </w:p>
    <w:p w14:paraId="6791E01F" w14:textId="77777777" w:rsidR="002668B1" w:rsidRPr="002668B1" w:rsidRDefault="002668B1" w:rsidP="002668B1">
      <w:pPr>
        <w:spacing w:line="480" w:lineRule="auto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668B1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براء قصي عواد</w:t>
      </w:r>
    </w:p>
    <w:p w14:paraId="624FFC8C" w14:textId="77777777" w:rsidR="002668B1" w:rsidRDefault="002668B1" w:rsidP="002668B1">
      <w:pPr>
        <w:spacing w:line="480" w:lineRule="auto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668B1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</w:rPr>
        <w:t>0593103070</w:t>
      </w:r>
    </w:p>
    <w:p w14:paraId="3198674B" w14:textId="77777777" w:rsidR="0007628B" w:rsidRPr="002668B1" w:rsidRDefault="0007628B" w:rsidP="002668B1">
      <w:pPr>
        <w:spacing w:line="480" w:lineRule="auto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</w:rPr>
        <w:t>bawwad@mosa.gov.ps</w:t>
      </w:r>
    </w:p>
    <w:p w14:paraId="3EBF7952" w14:textId="77777777" w:rsidR="003D6B83" w:rsidRDefault="003D6B83" w:rsidP="003D6B83">
      <w:pPr>
        <w:spacing w:line="480" w:lineRule="auto"/>
        <w:rPr>
          <w:sz w:val="28"/>
          <w:szCs w:val="28"/>
          <w:rtl/>
          <w:lang w:bidi="ar-JO"/>
        </w:rPr>
      </w:pPr>
    </w:p>
    <w:p w14:paraId="529E06CB" w14:textId="77777777" w:rsidR="002B179B" w:rsidRPr="00AF5BFD" w:rsidRDefault="002B179B" w:rsidP="00183B29">
      <w:pPr>
        <w:tabs>
          <w:tab w:val="left" w:pos="9026"/>
        </w:tabs>
        <w:ind w:left="90"/>
        <w:jc w:val="right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</w:p>
    <w:sectPr w:rsidR="002B179B" w:rsidRPr="00AF5BFD" w:rsidSect="008726D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pgNumType w:start="1" w:chapSep="enDash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9CD5" w14:textId="77777777" w:rsidR="00616F4E" w:rsidRDefault="00616F4E" w:rsidP="00C2691C">
      <w:r>
        <w:separator/>
      </w:r>
    </w:p>
  </w:endnote>
  <w:endnote w:type="continuationSeparator" w:id="0">
    <w:p w14:paraId="006526F9" w14:textId="77777777" w:rsidR="00616F4E" w:rsidRDefault="00616F4E" w:rsidP="00C2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1D50" w14:textId="430D9FF5" w:rsidR="00BD7C53" w:rsidRPr="00B15453" w:rsidRDefault="00EE3453" w:rsidP="00AF5BFD">
    <w:pPr>
      <w:pStyle w:val="Footer"/>
      <w:shd w:val="clear" w:color="auto" w:fill="FFC000"/>
      <w:jc w:val="center"/>
      <w:rPr>
        <w:color w:val="984806" w:themeColor="accent6" w:themeShade="80"/>
        <w:rtl/>
        <w:lang w:bidi="ar-JO"/>
      </w:rPr>
    </w:pPr>
    <w:r>
      <w:rPr>
        <w:noProof/>
        <w:color w:val="984806" w:themeColor="accent6" w:themeShade="80"/>
        <w:rtl/>
        <w:lang w:eastAsia="zh-TW" w:bidi="ar-J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D906F7" wp14:editId="4745279D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038340" cy="347345"/>
              <wp:effectExtent l="9525" t="9525" r="10160" b="5080"/>
              <wp:wrapTopAndBottom/>
              <wp:docPr id="8277704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038340" cy="347345"/>
                        <a:chOff x="321" y="14850"/>
                        <a:chExt cx="11601" cy="547"/>
                      </a:xfrm>
                    </wpg:grpSpPr>
                    <wps:wsp>
                      <wps:cNvPr id="955499726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AB8E7" w14:textId="77777777" w:rsidR="00BD7C53" w:rsidRDefault="00BD7C53">
                            <w:pPr>
                              <w:pStyle w:val="Footer"/>
                              <w:jc w:val="right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</w:p>
                          <w:p w14:paraId="2D142EA4" w14:textId="77777777" w:rsidR="00BD7C53" w:rsidRDefault="00BD7C53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8750019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49286" w14:textId="77777777" w:rsidR="00BD7C53" w:rsidRPr="00D6281C" w:rsidRDefault="00BD7C53">
                            <w:pPr>
                              <w:pStyle w:val="Footer"/>
                              <w:rPr>
                                <w:color w:val="0D0D0D" w:themeColor="text1" w:themeTint="F2"/>
                              </w:rPr>
                            </w:pPr>
                            <w:r w:rsidRPr="00D6281C">
                              <w:rPr>
                                <w:color w:val="0D0D0D" w:themeColor="text1" w:themeTint="F2"/>
                                <w:rtl/>
                                <w:lang w:val="ar-SA"/>
                              </w:rPr>
                              <w:t xml:space="preserve">صفحة </w:t>
                            </w:r>
                            <w:r w:rsidR="00155CB1" w:rsidRPr="00D6281C">
                              <w:rPr>
                                <w:color w:val="0D0D0D" w:themeColor="text1" w:themeTint="F2"/>
                              </w:rPr>
                              <w:fldChar w:fldCharType="begin"/>
                            </w:r>
                            <w:r w:rsidRPr="00D6281C">
                              <w:rPr>
                                <w:color w:val="0D0D0D" w:themeColor="text1" w:themeTint="F2"/>
                              </w:rPr>
                              <w:instrText xml:space="preserve"> PAGE   \* MERGEFORMAT </w:instrText>
                            </w:r>
                            <w:r w:rsidR="00155CB1" w:rsidRPr="00D6281C">
                              <w:rPr>
                                <w:color w:val="0D0D0D" w:themeColor="text1" w:themeTint="F2"/>
                              </w:rPr>
                              <w:fldChar w:fldCharType="separate"/>
                            </w:r>
                            <w:r w:rsidR="0007628B" w:rsidRPr="0007628B">
                              <w:rPr>
                                <w:rFonts w:cs="Calibri"/>
                                <w:noProof/>
                                <w:color w:val="0D0D0D" w:themeColor="text1" w:themeTint="F2"/>
                                <w:rtl/>
                                <w:lang w:val="ar-SA"/>
                              </w:rPr>
                              <w:t>3</w:t>
                            </w:r>
                            <w:r w:rsidR="00155CB1" w:rsidRPr="00D6281C">
                              <w:rPr>
                                <w:color w:val="0D0D0D" w:themeColor="text1" w:themeTint="F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127500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D906F7" id="Group 1" o:spid="_x0000_s1026" style="position:absolute;left:0;text-align:left;margin-left:0;margin-top:0;width:554.2pt;height:27.35pt;flip:x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" fillcolor="#943634 [2405]" stroked="f" strokecolor="#943634 [2405]">
                <v:textbox>
                  <w:txbxContent>
                    <w:p w14:paraId="067AB8E7" w14:textId="77777777" w:rsidR="00BD7C53" w:rsidRDefault="00BD7C53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</w:p>
                    <w:p w14:paraId="2D142EA4" w14:textId="77777777" w:rsidR="00BD7C53" w:rsidRDefault="00BD7C53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" fillcolor="#943634 [2405]" stroked="f">
                <v:textbox>
                  <w:txbxContent>
                    <w:p w14:paraId="1FD49286" w14:textId="77777777" w:rsidR="00BD7C53" w:rsidRPr="00D6281C" w:rsidRDefault="00BD7C53">
                      <w:pPr>
                        <w:pStyle w:val="Footer"/>
                        <w:rPr>
                          <w:color w:val="0D0D0D" w:themeColor="text1" w:themeTint="F2"/>
                        </w:rPr>
                      </w:pPr>
                      <w:r w:rsidRPr="00D6281C">
                        <w:rPr>
                          <w:color w:val="0D0D0D" w:themeColor="text1" w:themeTint="F2"/>
                          <w:rtl/>
                          <w:lang w:val="ar-SA"/>
                        </w:rPr>
                        <w:t xml:space="preserve">صفحة </w:t>
                      </w:r>
                      <w:r w:rsidR="00155CB1" w:rsidRPr="00D6281C">
                        <w:rPr>
                          <w:color w:val="0D0D0D" w:themeColor="text1" w:themeTint="F2"/>
                        </w:rPr>
                        <w:fldChar w:fldCharType="begin"/>
                      </w:r>
                      <w:r w:rsidRPr="00D6281C">
                        <w:rPr>
                          <w:color w:val="0D0D0D" w:themeColor="text1" w:themeTint="F2"/>
                        </w:rPr>
                        <w:instrText xml:space="preserve"> PAGE   \* MERGEFORMAT </w:instrText>
                      </w:r>
                      <w:r w:rsidR="00155CB1" w:rsidRPr="00D6281C">
                        <w:rPr>
                          <w:color w:val="0D0D0D" w:themeColor="text1" w:themeTint="F2"/>
                        </w:rPr>
                        <w:fldChar w:fldCharType="separate"/>
                      </w:r>
                      <w:r w:rsidR="0007628B" w:rsidRPr="0007628B">
                        <w:rPr>
                          <w:rFonts w:cs="Calibri"/>
                          <w:noProof/>
                          <w:color w:val="0D0D0D" w:themeColor="text1" w:themeTint="F2"/>
                          <w:rtl/>
                          <w:lang w:val="ar-SA"/>
                        </w:rPr>
                        <w:t>3</w:t>
                      </w:r>
                      <w:r w:rsidR="00155CB1" w:rsidRPr="00D6281C">
                        <w:rPr>
                          <w:color w:val="0D0D0D" w:themeColor="text1" w:themeTint="F2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F779" w14:textId="77777777" w:rsidR="00616F4E" w:rsidRDefault="00616F4E" w:rsidP="00C2691C">
      <w:r>
        <w:separator/>
      </w:r>
    </w:p>
  </w:footnote>
  <w:footnote w:type="continuationSeparator" w:id="0">
    <w:p w14:paraId="382D6EFE" w14:textId="77777777" w:rsidR="00616F4E" w:rsidRDefault="00616F4E" w:rsidP="00C2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1954" w14:textId="77777777" w:rsidR="00BD7C53" w:rsidRDefault="00EE3453">
    <w:pPr>
      <w:pStyle w:val="Header"/>
    </w:pPr>
    <w:r>
      <w:rPr>
        <w:noProof/>
      </w:rPr>
      <w:pict w14:anchorId="79492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141" o:spid="_x0000_s1031" type="#_x0000_t136" style="position:absolute;left:0;text-align:left;margin-left:0;margin-top:0;width:527pt;height:210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أصل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2507" w14:textId="77777777" w:rsidR="00BD7C53" w:rsidRDefault="00EE3453">
    <w:pPr>
      <w:pStyle w:val="Header"/>
    </w:pPr>
    <w:r>
      <w:rPr>
        <w:noProof/>
      </w:rPr>
      <w:pict w14:anchorId="07B33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142" o:spid="_x0000_s1032" type="#_x0000_t136" style="position:absolute;left:0;text-align:left;margin-left:0;margin-top:0;width:527pt;height:210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أصل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FEE5" w14:textId="77777777" w:rsidR="00BD7C53" w:rsidRDefault="00EE3453">
    <w:pPr>
      <w:pStyle w:val="Header"/>
    </w:pPr>
    <w:r>
      <w:rPr>
        <w:noProof/>
      </w:rPr>
      <w:pict w14:anchorId="7DECF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8140" o:spid="_x0000_s1030" type="#_x0000_t136" style="position:absolute;left:0;text-align:left;margin-left:0;margin-top:0;width:527pt;height:210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أصل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E6C"/>
    <w:multiLevelType w:val="multilevel"/>
    <w:tmpl w:val="4A7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0B3F"/>
    <w:multiLevelType w:val="hybridMultilevel"/>
    <w:tmpl w:val="AEF81214"/>
    <w:lvl w:ilvl="0" w:tplc="D8049A10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lang w:bidi="ar-SA"/>
      </w:rPr>
    </w:lvl>
    <w:lvl w:ilvl="1" w:tplc="9E92F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6A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8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82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46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A7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08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8B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B46483"/>
    <w:multiLevelType w:val="hybridMultilevel"/>
    <w:tmpl w:val="D21AE8F0"/>
    <w:lvl w:ilvl="0" w:tplc="593A6E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7FE"/>
    <w:multiLevelType w:val="multilevel"/>
    <w:tmpl w:val="4E88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91D64"/>
    <w:multiLevelType w:val="hybridMultilevel"/>
    <w:tmpl w:val="8342E608"/>
    <w:lvl w:ilvl="0" w:tplc="6E5AD558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  <w:b w:val="0"/>
        <w:color w:val="4E4E4E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2DF1B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0A5CEF"/>
    <w:multiLevelType w:val="hybridMultilevel"/>
    <w:tmpl w:val="2C2877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5C5E"/>
    <w:multiLevelType w:val="hybridMultilevel"/>
    <w:tmpl w:val="A5CE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DD0"/>
    <w:multiLevelType w:val="hybridMultilevel"/>
    <w:tmpl w:val="8B6C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00"/>
    <w:multiLevelType w:val="multilevel"/>
    <w:tmpl w:val="58A59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0001"/>
    <w:multiLevelType w:val="multilevel"/>
    <w:tmpl w:val="5D8A65C2"/>
    <w:lvl w:ilvl="0">
      <w:start w:val="1"/>
      <w:numFmt w:val="decimal"/>
      <w:lvlText w:val="%1."/>
      <w:lvlJc w:val="left"/>
      <w:pPr>
        <w:ind w:left="360" w:righ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right="1080" w:hanging="360"/>
      </w:pPr>
    </w:lvl>
    <w:lvl w:ilvl="2">
      <w:start w:val="1"/>
      <w:numFmt w:val="lowerRoman"/>
      <w:lvlText w:val="%3."/>
      <w:lvlJc w:val="right"/>
      <w:pPr>
        <w:ind w:left="1800" w:right="1800" w:hanging="180"/>
      </w:pPr>
    </w:lvl>
    <w:lvl w:ilvl="3">
      <w:start w:val="1"/>
      <w:numFmt w:val="decimal"/>
      <w:lvlText w:val="%4."/>
      <w:lvlJc w:val="left"/>
      <w:pPr>
        <w:ind w:left="2520" w:right="2520" w:hanging="360"/>
      </w:pPr>
    </w:lvl>
    <w:lvl w:ilvl="4">
      <w:start w:val="1"/>
      <w:numFmt w:val="lowerLetter"/>
      <w:lvlText w:val="%5."/>
      <w:lvlJc w:val="left"/>
      <w:pPr>
        <w:ind w:left="3240" w:right="3240" w:hanging="360"/>
      </w:pPr>
    </w:lvl>
    <w:lvl w:ilvl="5">
      <w:start w:val="1"/>
      <w:numFmt w:val="lowerRoman"/>
      <w:lvlText w:val="%6."/>
      <w:lvlJc w:val="right"/>
      <w:pPr>
        <w:ind w:left="3960" w:right="3960" w:hanging="180"/>
      </w:pPr>
    </w:lvl>
    <w:lvl w:ilvl="6">
      <w:start w:val="1"/>
      <w:numFmt w:val="decimal"/>
      <w:lvlText w:val="%7."/>
      <w:lvlJc w:val="left"/>
      <w:pPr>
        <w:ind w:left="4680" w:right="4680" w:hanging="360"/>
      </w:pPr>
    </w:lvl>
    <w:lvl w:ilvl="7">
      <w:start w:val="1"/>
      <w:numFmt w:val="lowerLetter"/>
      <w:lvlText w:val="%8."/>
      <w:lvlJc w:val="left"/>
      <w:pPr>
        <w:ind w:left="5400" w:right="5400" w:hanging="360"/>
      </w:pPr>
    </w:lvl>
    <w:lvl w:ilvl="8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11" w15:restartNumberingAfterBreak="0">
    <w:nsid w:val="2F000002"/>
    <w:multiLevelType w:val="multilevel"/>
    <w:tmpl w:val="4659A794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000003"/>
    <w:multiLevelType w:val="hybridMultilevel"/>
    <w:tmpl w:val="3C57E72D"/>
    <w:lvl w:ilvl="0" w:tplc="7A441704">
      <w:start w:val="1"/>
      <w:numFmt w:val="decimal"/>
      <w:lvlText w:val="%1."/>
      <w:lvlJc w:val="left"/>
      <w:pPr>
        <w:ind w:left="450" w:hanging="360"/>
      </w:pPr>
    </w:lvl>
    <w:lvl w:ilvl="1" w:tplc="3E7ED850">
      <w:start w:val="1"/>
      <w:numFmt w:val="lowerLetter"/>
      <w:lvlText w:val="%2."/>
      <w:lvlJc w:val="left"/>
      <w:pPr>
        <w:ind w:left="1170" w:hanging="360"/>
      </w:pPr>
    </w:lvl>
    <w:lvl w:ilvl="2" w:tplc="FC5615E0">
      <w:start w:val="1"/>
      <w:numFmt w:val="lowerRoman"/>
      <w:lvlText w:val="%3."/>
      <w:lvlJc w:val="right"/>
      <w:pPr>
        <w:ind w:left="1890" w:hanging="180"/>
      </w:pPr>
    </w:lvl>
    <w:lvl w:ilvl="3" w:tplc="7AEACFB6">
      <w:start w:val="1"/>
      <w:numFmt w:val="decimal"/>
      <w:lvlText w:val="%4."/>
      <w:lvlJc w:val="left"/>
      <w:pPr>
        <w:ind w:left="2610" w:hanging="360"/>
      </w:pPr>
    </w:lvl>
    <w:lvl w:ilvl="4" w:tplc="11D8D7A8">
      <w:start w:val="1"/>
      <w:numFmt w:val="lowerLetter"/>
      <w:lvlText w:val="%5."/>
      <w:lvlJc w:val="left"/>
      <w:pPr>
        <w:ind w:left="3330" w:hanging="360"/>
      </w:pPr>
    </w:lvl>
    <w:lvl w:ilvl="5" w:tplc="D670FEF4">
      <w:start w:val="1"/>
      <w:numFmt w:val="lowerRoman"/>
      <w:lvlText w:val="%6."/>
      <w:lvlJc w:val="right"/>
      <w:pPr>
        <w:ind w:left="4050" w:hanging="180"/>
      </w:pPr>
    </w:lvl>
    <w:lvl w:ilvl="6" w:tplc="A24E108E">
      <w:start w:val="1"/>
      <w:numFmt w:val="decimal"/>
      <w:lvlText w:val="%7."/>
      <w:lvlJc w:val="left"/>
      <w:pPr>
        <w:ind w:left="4770" w:hanging="360"/>
      </w:pPr>
    </w:lvl>
    <w:lvl w:ilvl="7" w:tplc="55DC3CD2">
      <w:start w:val="1"/>
      <w:numFmt w:val="lowerLetter"/>
      <w:lvlText w:val="%8."/>
      <w:lvlJc w:val="left"/>
      <w:pPr>
        <w:ind w:left="5490" w:hanging="360"/>
      </w:pPr>
    </w:lvl>
    <w:lvl w:ilvl="8" w:tplc="CC3468C6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F000004"/>
    <w:multiLevelType w:val="multilevel"/>
    <w:tmpl w:val="22E5F22B"/>
    <w:lvl w:ilvl="0">
      <w:start w:val="1"/>
      <w:numFmt w:val="decimal"/>
      <w:lvlText w:val="%1."/>
      <w:lvlJc w:val="left"/>
      <w:pPr>
        <w:ind w:left="720" w:right="360" w:hanging="360"/>
      </w:pPr>
      <w:rPr>
        <w:b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right="1800" w:hanging="180"/>
      </w:pPr>
    </w:lvl>
    <w:lvl w:ilvl="3">
      <w:start w:val="1"/>
      <w:numFmt w:val="decimal"/>
      <w:lvlText w:val="%4."/>
      <w:lvlJc w:val="left"/>
      <w:pPr>
        <w:ind w:left="2880" w:right="2520" w:hanging="360"/>
      </w:pPr>
    </w:lvl>
    <w:lvl w:ilvl="4">
      <w:start w:val="1"/>
      <w:numFmt w:val="lowerLetter"/>
      <w:lvlText w:val="%5."/>
      <w:lvlJc w:val="left"/>
      <w:pPr>
        <w:ind w:left="3600" w:right="3240" w:hanging="360"/>
      </w:pPr>
    </w:lvl>
    <w:lvl w:ilvl="5">
      <w:start w:val="1"/>
      <w:numFmt w:val="lowerRoman"/>
      <w:lvlText w:val="%6."/>
      <w:lvlJc w:val="right"/>
      <w:pPr>
        <w:ind w:left="4320" w:right="3960" w:hanging="180"/>
      </w:pPr>
    </w:lvl>
    <w:lvl w:ilvl="6">
      <w:start w:val="1"/>
      <w:numFmt w:val="decimal"/>
      <w:lvlText w:val="%7."/>
      <w:lvlJc w:val="left"/>
      <w:pPr>
        <w:ind w:left="5040" w:right="4680" w:hanging="360"/>
      </w:pPr>
    </w:lvl>
    <w:lvl w:ilvl="7">
      <w:start w:val="1"/>
      <w:numFmt w:val="lowerLetter"/>
      <w:lvlText w:val="%8."/>
      <w:lvlJc w:val="left"/>
      <w:pPr>
        <w:ind w:left="5760" w:right="5400" w:hanging="360"/>
      </w:pPr>
    </w:lvl>
    <w:lvl w:ilvl="8">
      <w:start w:val="1"/>
      <w:numFmt w:val="lowerRoman"/>
      <w:lvlText w:val="%9."/>
      <w:lvlJc w:val="right"/>
      <w:pPr>
        <w:ind w:left="6480" w:right="6120" w:hanging="180"/>
      </w:pPr>
    </w:lvl>
  </w:abstractNum>
  <w:abstractNum w:abstractNumId="14" w15:restartNumberingAfterBreak="0">
    <w:nsid w:val="2F000005"/>
    <w:multiLevelType w:val="multilevel"/>
    <w:tmpl w:val="E55454FE"/>
    <w:lvl w:ilvl="0">
      <w:start w:val="1"/>
      <w:numFmt w:val="decimal"/>
      <w:lvlText w:val="%1."/>
      <w:lvlJc w:val="left"/>
      <w:pPr>
        <w:ind w:left="450" w:right="360" w:hanging="360"/>
      </w:pPr>
      <w:rPr>
        <w:b/>
        <w:bCs/>
        <w:color w:val="FF0000"/>
      </w:rPr>
    </w:lvl>
    <w:lvl w:ilvl="1">
      <w:start w:val="1"/>
      <w:numFmt w:val="lowerLetter"/>
      <w:lvlText w:val="%2."/>
      <w:lvlJc w:val="left"/>
      <w:pPr>
        <w:ind w:left="1440" w:right="1080" w:hanging="360"/>
      </w:pPr>
    </w:lvl>
    <w:lvl w:ilvl="2">
      <w:start w:val="1"/>
      <w:numFmt w:val="lowerRoman"/>
      <w:lvlText w:val="%3."/>
      <w:lvlJc w:val="right"/>
      <w:pPr>
        <w:ind w:left="2160" w:right="1800" w:hanging="180"/>
      </w:pPr>
    </w:lvl>
    <w:lvl w:ilvl="3">
      <w:start w:val="1"/>
      <w:numFmt w:val="decimal"/>
      <w:lvlText w:val="%4."/>
      <w:lvlJc w:val="left"/>
      <w:pPr>
        <w:ind w:left="2880" w:right="2520" w:hanging="360"/>
      </w:pPr>
    </w:lvl>
    <w:lvl w:ilvl="4">
      <w:start w:val="1"/>
      <w:numFmt w:val="lowerLetter"/>
      <w:lvlText w:val="%5."/>
      <w:lvlJc w:val="left"/>
      <w:pPr>
        <w:ind w:left="3600" w:right="3240" w:hanging="360"/>
      </w:pPr>
    </w:lvl>
    <w:lvl w:ilvl="5">
      <w:start w:val="1"/>
      <w:numFmt w:val="lowerRoman"/>
      <w:lvlText w:val="%6."/>
      <w:lvlJc w:val="right"/>
      <w:pPr>
        <w:ind w:left="4320" w:right="3960" w:hanging="180"/>
      </w:pPr>
    </w:lvl>
    <w:lvl w:ilvl="6">
      <w:start w:val="1"/>
      <w:numFmt w:val="decimal"/>
      <w:lvlText w:val="%7."/>
      <w:lvlJc w:val="left"/>
      <w:pPr>
        <w:ind w:left="5040" w:right="4680" w:hanging="360"/>
      </w:pPr>
    </w:lvl>
    <w:lvl w:ilvl="7">
      <w:start w:val="1"/>
      <w:numFmt w:val="lowerLetter"/>
      <w:lvlText w:val="%8."/>
      <w:lvlJc w:val="left"/>
      <w:pPr>
        <w:ind w:left="5760" w:right="5400" w:hanging="360"/>
      </w:pPr>
    </w:lvl>
    <w:lvl w:ilvl="8">
      <w:start w:val="1"/>
      <w:numFmt w:val="lowerRoman"/>
      <w:lvlText w:val="%9."/>
      <w:lvlJc w:val="right"/>
      <w:pPr>
        <w:ind w:left="6480" w:right="6120" w:hanging="180"/>
      </w:pPr>
    </w:lvl>
  </w:abstractNum>
  <w:abstractNum w:abstractNumId="15" w15:restartNumberingAfterBreak="0">
    <w:nsid w:val="2F000006"/>
    <w:multiLevelType w:val="hybridMultilevel"/>
    <w:tmpl w:val="48BA8EA3"/>
    <w:lvl w:ilvl="0" w:tplc="7C6E1D6A">
      <w:start w:val="1"/>
      <w:numFmt w:val="decimal"/>
      <w:lvlText w:val="%1."/>
      <w:lvlJc w:val="left"/>
      <w:pPr>
        <w:ind w:left="1080" w:hanging="360"/>
      </w:pPr>
    </w:lvl>
    <w:lvl w:ilvl="1" w:tplc="F3E41092">
      <w:start w:val="1"/>
      <w:numFmt w:val="lowerLetter"/>
      <w:lvlText w:val="%2."/>
      <w:lvlJc w:val="left"/>
      <w:pPr>
        <w:ind w:left="1800" w:hanging="360"/>
      </w:pPr>
    </w:lvl>
    <w:lvl w:ilvl="2" w:tplc="13588796">
      <w:start w:val="1"/>
      <w:numFmt w:val="lowerRoman"/>
      <w:lvlText w:val="%3."/>
      <w:lvlJc w:val="right"/>
      <w:pPr>
        <w:ind w:left="2520" w:hanging="180"/>
      </w:pPr>
    </w:lvl>
    <w:lvl w:ilvl="3" w:tplc="EAC40836">
      <w:start w:val="1"/>
      <w:numFmt w:val="decimal"/>
      <w:lvlText w:val="%4."/>
      <w:lvlJc w:val="left"/>
      <w:pPr>
        <w:ind w:left="3240" w:hanging="360"/>
      </w:pPr>
    </w:lvl>
    <w:lvl w:ilvl="4" w:tplc="49EAEE90">
      <w:start w:val="1"/>
      <w:numFmt w:val="lowerLetter"/>
      <w:lvlText w:val="%5."/>
      <w:lvlJc w:val="left"/>
      <w:pPr>
        <w:ind w:left="3960" w:hanging="360"/>
      </w:pPr>
    </w:lvl>
    <w:lvl w:ilvl="5" w:tplc="BE36B508">
      <w:start w:val="1"/>
      <w:numFmt w:val="lowerRoman"/>
      <w:lvlText w:val="%6."/>
      <w:lvlJc w:val="right"/>
      <w:pPr>
        <w:ind w:left="4680" w:hanging="180"/>
      </w:pPr>
    </w:lvl>
    <w:lvl w:ilvl="6" w:tplc="AC38849A">
      <w:start w:val="1"/>
      <w:numFmt w:val="decimal"/>
      <w:lvlText w:val="%7."/>
      <w:lvlJc w:val="left"/>
      <w:pPr>
        <w:ind w:left="5400" w:hanging="360"/>
      </w:pPr>
    </w:lvl>
    <w:lvl w:ilvl="7" w:tplc="A54A9E5C">
      <w:start w:val="1"/>
      <w:numFmt w:val="lowerLetter"/>
      <w:lvlText w:val="%8."/>
      <w:lvlJc w:val="left"/>
      <w:pPr>
        <w:ind w:left="6120" w:hanging="360"/>
      </w:pPr>
    </w:lvl>
    <w:lvl w:ilvl="8" w:tplc="DBCA701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00007"/>
    <w:multiLevelType w:val="multilevel"/>
    <w:tmpl w:val="5DF7BB18"/>
    <w:lvl w:ilvl="0">
      <w:start w:val="1"/>
      <w:numFmt w:val="decimal"/>
      <w:lvlText w:val="%1."/>
      <w:lvlJc w:val="left"/>
      <w:pPr>
        <w:ind w:left="360" w:righ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right="1080" w:hanging="360"/>
      </w:pPr>
    </w:lvl>
    <w:lvl w:ilvl="2">
      <w:start w:val="1"/>
      <w:numFmt w:val="lowerRoman"/>
      <w:lvlText w:val="%3."/>
      <w:lvlJc w:val="right"/>
      <w:pPr>
        <w:ind w:left="1800" w:right="1800" w:hanging="180"/>
      </w:pPr>
    </w:lvl>
    <w:lvl w:ilvl="3">
      <w:start w:val="1"/>
      <w:numFmt w:val="decimal"/>
      <w:lvlText w:val="%4."/>
      <w:lvlJc w:val="left"/>
      <w:pPr>
        <w:ind w:left="2520" w:right="2520" w:hanging="360"/>
      </w:pPr>
    </w:lvl>
    <w:lvl w:ilvl="4">
      <w:start w:val="1"/>
      <w:numFmt w:val="lowerLetter"/>
      <w:lvlText w:val="%5."/>
      <w:lvlJc w:val="left"/>
      <w:pPr>
        <w:ind w:left="3240" w:right="3240" w:hanging="360"/>
      </w:pPr>
    </w:lvl>
    <w:lvl w:ilvl="5">
      <w:start w:val="1"/>
      <w:numFmt w:val="lowerRoman"/>
      <w:lvlText w:val="%6."/>
      <w:lvlJc w:val="right"/>
      <w:pPr>
        <w:ind w:left="3960" w:right="3960" w:hanging="180"/>
      </w:pPr>
    </w:lvl>
    <w:lvl w:ilvl="6">
      <w:start w:val="1"/>
      <w:numFmt w:val="decimal"/>
      <w:lvlText w:val="%7."/>
      <w:lvlJc w:val="left"/>
      <w:pPr>
        <w:ind w:left="4680" w:right="4680" w:hanging="360"/>
      </w:pPr>
    </w:lvl>
    <w:lvl w:ilvl="7">
      <w:start w:val="1"/>
      <w:numFmt w:val="lowerLetter"/>
      <w:lvlText w:val="%8."/>
      <w:lvlJc w:val="left"/>
      <w:pPr>
        <w:ind w:left="5400" w:right="5400" w:hanging="360"/>
      </w:pPr>
    </w:lvl>
    <w:lvl w:ilvl="8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17" w15:restartNumberingAfterBreak="0">
    <w:nsid w:val="2F000008"/>
    <w:multiLevelType w:val="hybridMultilevel"/>
    <w:tmpl w:val="2709F77E"/>
    <w:lvl w:ilvl="0" w:tplc="155CE9BA">
      <w:start w:val="1"/>
      <w:numFmt w:val="decimal"/>
      <w:lvlText w:val="%1."/>
      <w:lvlJc w:val="left"/>
      <w:pPr>
        <w:ind w:left="1080" w:hanging="360"/>
      </w:pPr>
    </w:lvl>
    <w:lvl w:ilvl="1" w:tplc="2F902302">
      <w:start w:val="1"/>
      <w:numFmt w:val="lowerLetter"/>
      <w:lvlText w:val="%2."/>
      <w:lvlJc w:val="left"/>
      <w:pPr>
        <w:ind w:left="1800" w:hanging="360"/>
      </w:pPr>
    </w:lvl>
    <w:lvl w:ilvl="2" w:tplc="799259D2">
      <w:start w:val="1"/>
      <w:numFmt w:val="lowerRoman"/>
      <w:lvlText w:val="%3."/>
      <w:lvlJc w:val="right"/>
      <w:pPr>
        <w:ind w:left="2520" w:hanging="180"/>
      </w:pPr>
    </w:lvl>
    <w:lvl w:ilvl="3" w:tplc="575CDFC0">
      <w:start w:val="1"/>
      <w:numFmt w:val="decimal"/>
      <w:lvlText w:val="%4."/>
      <w:lvlJc w:val="left"/>
      <w:pPr>
        <w:ind w:left="3240" w:hanging="360"/>
      </w:pPr>
    </w:lvl>
    <w:lvl w:ilvl="4" w:tplc="6CC64BB8">
      <w:start w:val="1"/>
      <w:numFmt w:val="lowerLetter"/>
      <w:lvlText w:val="%5."/>
      <w:lvlJc w:val="left"/>
      <w:pPr>
        <w:ind w:left="3960" w:hanging="360"/>
      </w:pPr>
    </w:lvl>
    <w:lvl w:ilvl="5" w:tplc="515453D0">
      <w:start w:val="1"/>
      <w:numFmt w:val="lowerRoman"/>
      <w:lvlText w:val="%6."/>
      <w:lvlJc w:val="right"/>
      <w:pPr>
        <w:ind w:left="4680" w:hanging="180"/>
      </w:pPr>
    </w:lvl>
    <w:lvl w:ilvl="6" w:tplc="A56492FE">
      <w:start w:val="1"/>
      <w:numFmt w:val="decimal"/>
      <w:lvlText w:val="%7."/>
      <w:lvlJc w:val="left"/>
      <w:pPr>
        <w:ind w:left="5400" w:hanging="360"/>
      </w:pPr>
    </w:lvl>
    <w:lvl w:ilvl="7" w:tplc="9C946ACE">
      <w:start w:val="1"/>
      <w:numFmt w:val="lowerLetter"/>
      <w:lvlText w:val="%8."/>
      <w:lvlJc w:val="left"/>
      <w:pPr>
        <w:ind w:left="6120" w:hanging="360"/>
      </w:pPr>
    </w:lvl>
    <w:lvl w:ilvl="8" w:tplc="FD404DE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B613DD"/>
    <w:multiLevelType w:val="multilevel"/>
    <w:tmpl w:val="629A299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9" w15:restartNumberingAfterBreak="0">
    <w:nsid w:val="3366046A"/>
    <w:multiLevelType w:val="multilevel"/>
    <w:tmpl w:val="FAA6632C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F6B2934"/>
    <w:multiLevelType w:val="hybridMultilevel"/>
    <w:tmpl w:val="E3BC1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77A4E"/>
    <w:multiLevelType w:val="hybridMultilevel"/>
    <w:tmpl w:val="1C36890E"/>
    <w:lvl w:ilvl="0" w:tplc="6E5AD558">
      <w:start w:val="1"/>
      <w:numFmt w:val="decimal"/>
      <w:lvlText w:val="%1)"/>
      <w:lvlJc w:val="left"/>
      <w:pPr>
        <w:ind w:left="810" w:hanging="360"/>
      </w:pPr>
      <w:rPr>
        <w:rFonts w:ascii="Trebuchet MS" w:hAnsi="Trebuchet MS" w:hint="default"/>
        <w:b w:val="0"/>
        <w:color w:val="4E4E4E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26444B2"/>
    <w:multiLevelType w:val="multilevel"/>
    <w:tmpl w:val="CAC8EBB0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abstractNum w:abstractNumId="23" w15:restartNumberingAfterBreak="0">
    <w:nsid w:val="46560392"/>
    <w:multiLevelType w:val="multilevel"/>
    <w:tmpl w:val="4E88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74479"/>
    <w:multiLevelType w:val="multilevel"/>
    <w:tmpl w:val="384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B31DF"/>
    <w:multiLevelType w:val="hybridMultilevel"/>
    <w:tmpl w:val="0ECE5586"/>
    <w:lvl w:ilvl="0" w:tplc="68A888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3640210" w:tentative="1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</w:lvl>
    <w:lvl w:ilvl="2" w:tplc="87949F3C" w:tentative="1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</w:lvl>
    <w:lvl w:ilvl="3" w:tplc="6030A982" w:tentative="1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</w:lvl>
    <w:lvl w:ilvl="4" w:tplc="5352F454" w:tentative="1">
      <w:start w:val="1"/>
      <w:numFmt w:val="decimal"/>
      <w:lvlText w:val="%5)"/>
      <w:lvlJc w:val="left"/>
      <w:pPr>
        <w:tabs>
          <w:tab w:val="num" w:pos="3330"/>
        </w:tabs>
        <w:ind w:left="3330" w:hanging="360"/>
      </w:pPr>
    </w:lvl>
    <w:lvl w:ilvl="5" w:tplc="DC0A1ED6" w:tentative="1">
      <w:start w:val="1"/>
      <w:numFmt w:val="decimal"/>
      <w:lvlText w:val="%6)"/>
      <w:lvlJc w:val="left"/>
      <w:pPr>
        <w:tabs>
          <w:tab w:val="num" w:pos="4050"/>
        </w:tabs>
        <w:ind w:left="4050" w:hanging="360"/>
      </w:pPr>
    </w:lvl>
    <w:lvl w:ilvl="6" w:tplc="535412D6" w:tentative="1">
      <w:start w:val="1"/>
      <w:numFmt w:val="decimal"/>
      <w:lvlText w:val="%7)"/>
      <w:lvlJc w:val="left"/>
      <w:pPr>
        <w:tabs>
          <w:tab w:val="num" w:pos="4770"/>
        </w:tabs>
        <w:ind w:left="4770" w:hanging="360"/>
      </w:pPr>
    </w:lvl>
    <w:lvl w:ilvl="7" w:tplc="D85CEBA8" w:tentative="1">
      <w:start w:val="1"/>
      <w:numFmt w:val="decimal"/>
      <w:lvlText w:val="%8)"/>
      <w:lvlJc w:val="left"/>
      <w:pPr>
        <w:tabs>
          <w:tab w:val="num" w:pos="5490"/>
        </w:tabs>
        <w:ind w:left="5490" w:hanging="360"/>
      </w:pPr>
    </w:lvl>
    <w:lvl w:ilvl="8" w:tplc="49F0D998" w:tentative="1">
      <w:start w:val="1"/>
      <w:numFmt w:val="decimal"/>
      <w:lvlText w:val="%9)"/>
      <w:lvlJc w:val="left"/>
      <w:pPr>
        <w:tabs>
          <w:tab w:val="num" w:pos="6210"/>
        </w:tabs>
        <w:ind w:left="6210" w:hanging="360"/>
      </w:pPr>
    </w:lvl>
  </w:abstractNum>
  <w:abstractNum w:abstractNumId="26" w15:restartNumberingAfterBreak="0">
    <w:nsid w:val="49E33D5A"/>
    <w:multiLevelType w:val="hybridMultilevel"/>
    <w:tmpl w:val="C0229036"/>
    <w:lvl w:ilvl="0" w:tplc="139CB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7" w15:restartNumberingAfterBreak="0">
    <w:nsid w:val="4A7E7BD1"/>
    <w:multiLevelType w:val="multilevel"/>
    <w:tmpl w:val="4E88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52570E"/>
    <w:multiLevelType w:val="multilevel"/>
    <w:tmpl w:val="1BD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5B20E7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30" w15:restartNumberingAfterBreak="0">
    <w:nsid w:val="56C04F95"/>
    <w:multiLevelType w:val="multilevel"/>
    <w:tmpl w:val="4E88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02160"/>
    <w:multiLevelType w:val="multilevel"/>
    <w:tmpl w:val="22E5F22B"/>
    <w:lvl w:ilvl="0">
      <w:start w:val="1"/>
      <w:numFmt w:val="decimal"/>
      <w:lvlText w:val="%1."/>
      <w:lvlJc w:val="left"/>
      <w:pPr>
        <w:ind w:left="720" w:right="360" w:hanging="360"/>
      </w:pPr>
      <w:rPr>
        <w:b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right="1800" w:hanging="180"/>
      </w:pPr>
    </w:lvl>
    <w:lvl w:ilvl="3">
      <w:start w:val="1"/>
      <w:numFmt w:val="decimal"/>
      <w:lvlText w:val="%4."/>
      <w:lvlJc w:val="left"/>
      <w:pPr>
        <w:ind w:left="2880" w:right="2520" w:hanging="360"/>
      </w:pPr>
    </w:lvl>
    <w:lvl w:ilvl="4">
      <w:start w:val="1"/>
      <w:numFmt w:val="lowerLetter"/>
      <w:lvlText w:val="%5."/>
      <w:lvlJc w:val="left"/>
      <w:pPr>
        <w:ind w:left="3600" w:right="3240" w:hanging="360"/>
      </w:pPr>
    </w:lvl>
    <w:lvl w:ilvl="5">
      <w:start w:val="1"/>
      <w:numFmt w:val="lowerRoman"/>
      <w:lvlText w:val="%6."/>
      <w:lvlJc w:val="right"/>
      <w:pPr>
        <w:ind w:left="4320" w:right="3960" w:hanging="180"/>
      </w:pPr>
    </w:lvl>
    <w:lvl w:ilvl="6">
      <w:start w:val="1"/>
      <w:numFmt w:val="decimal"/>
      <w:lvlText w:val="%7."/>
      <w:lvlJc w:val="left"/>
      <w:pPr>
        <w:ind w:left="5040" w:right="4680" w:hanging="360"/>
      </w:pPr>
    </w:lvl>
    <w:lvl w:ilvl="7">
      <w:start w:val="1"/>
      <w:numFmt w:val="lowerLetter"/>
      <w:lvlText w:val="%8."/>
      <w:lvlJc w:val="left"/>
      <w:pPr>
        <w:ind w:left="5760" w:right="5400" w:hanging="360"/>
      </w:pPr>
    </w:lvl>
    <w:lvl w:ilvl="8">
      <w:start w:val="1"/>
      <w:numFmt w:val="lowerRoman"/>
      <w:lvlText w:val="%9."/>
      <w:lvlJc w:val="right"/>
      <w:pPr>
        <w:ind w:left="6480" w:right="6120" w:hanging="180"/>
      </w:pPr>
    </w:lvl>
  </w:abstractNum>
  <w:abstractNum w:abstractNumId="32" w15:restartNumberingAfterBreak="0">
    <w:nsid w:val="5DBE1D2A"/>
    <w:multiLevelType w:val="multilevel"/>
    <w:tmpl w:val="0CA8F322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lang w:val="en-U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9F76F9D"/>
    <w:multiLevelType w:val="hybridMultilevel"/>
    <w:tmpl w:val="4DE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B2194"/>
    <w:multiLevelType w:val="hybridMultilevel"/>
    <w:tmpl w:val="E6584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C701E4"/>
    <w:multiLevelType w:val="hybridMultilevel"/>
    <w:tmpl w:val="FC46C26A"/>
    <w:lvl w:ilvl="0" w:tplc="BF408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828F3"/>
    <w:multiLevelType w:val="multilevel"/>
    <w:tmpl w:val="479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B6E4D"/>
    <w:multiLevelType w:val="hybridMultilevel"/>
    <w:tmpl w:val="92543F90"/>
    <w:lvl w:ilvl="0" w:tplc="D74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6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6A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0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0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0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6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96735F"/>
    <w:multiLevelType w:val="hybridMultilevel"/>
    <w:tmpl w:val="A0DC91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5752916">
    <w:abstractNumId w:val="35"/>
  </w:num>
  <w:num w:numId="2" w16cid:durableId="318271036">
    <w:abstractNumId w:val="6"/>
  </w:num>
  <w:num w:numId="3" w16cid:durableId="1343044524">
    <w:abstractNumId w:val="36"/>
  </w:num>
  <w:num w:numId="4" w16cid:durableId="761680060">
    <w:abstractNumId w:val="7"/>
  </w:num>
  <w:num w:numId="5" w16cid:durableId="902910745">
    <w:abstractNumId w:val="18"/>
  </w:num>
  <w:num w:numId="6" w16cid:durableId="1965698388">
    <w:abstractNumId w:val="33"/>
  </w:num>
  <w:num w:numId="7" w16cid:durableId="373047144">
    <w:abstractNumId w:val="34"/>
  </w:num>
  <w:num w:numId="8" w16cid:durableId="82534529">
    <w:abstractNumId w:val="26"/>
  </w:num>
  <w:num w:numId="9" w16cid:durableId="1543594353">
    <w:abstractNumId w:val="21"/>
  </w:num>
  <w:num w:numId="10" w16cid:durableId="466705515">
    <w:abstractNumId w:val="4"/>
  </w:num>
  <w:num w:numId="11" w16cid:durableId="91709065">
    <w:abstractNumId w:val="8"/>
  </w:num>
  <w:num w:numId="12" w16cid:durableId="512691166">
    <w:abstractNumId w:val="32"/>
  </w:num>
  <w:num w:numId="13" w16cid:durableId="1417550572">
    <w:abstractNumId w:val="38"/>
  </w:num>
  <w:num w:numId="14" w16cid:durableId="1720401372">
    <w:abstractNumId w:val="5"/>
  </w:num>
  <w:num w:numId="15" w16cid:durableId="3651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8107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760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178788">
    <w:abstractNumId w:val="29"/>
  </w:num>
  <w:num w:numId="19" w16cid:durableId="426193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5249507">
    <w:abstractNumId w:val="1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•"/>
        <w:lvlJc w:val="left"/>
        <w:pPr>
          <w:ind w:left="1440" w:hanging="720"/>
        </w:pPr>
        <w:rPr>
          <w:rFonts w:ascii="Times New Roman" w:eastAsia="Times New Roman" w:hAnsi="Times New Roman"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21360933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1668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51785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46104">
    <w:abstractNumId w:val="11"/>
    <w:lvlOverride w:ilvl="0">
      <w:startOverride w:val="1"/>
      <w:lvl w:ilvl="0">
        <w:start w:val="1"/>
        <w:numFmt w:val="bullet"/>
        <w:lvlText w:val="♦"/>
        <w:lvlJc w:val="left"/>
        <w:pPr>
          <w:ind w:left="720" w:hanging="360"/>
        </w:pPr>
        <w:rPr>
          <w:rFonts w:ascii="Noto Sans Symbols" w:eastAsia="Noto Sans Symbols" w:hAnsi="Noto Sans Symbols" w:cs="Noto Sans Symbols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bullet"/>
        <w:lvlText w:val="▪"/>
        <w:lvlJc w:val="left"/>
        <w:pPr>
          <w:ind w:left="2160" w:hanging="360"/>
        </w:pPr>
        <w:rPr>
          <w:rFonts w:ascii="Noto Sans Symbols" w:eastAsia="Noto Sans Symbols" w:hAnsi="Noto Sans Symbols" w:cs="Noto Sans Symbols"/>
        </w:rPr>
      </w:lvl>
    </w:lvlOverride>
    <w:lvlOverride w:ilvl="3">
      <w:startOverride w:val="1"/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</w:rPr>
      </w:lvl>
    </w:lvlOverride>
    <w:lvlOverride w:ilvl="5">
      <w:startOverride w:val="1"/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/>
        </w:rPr>
      </w:lvl>
    </w:lvlOverride>
    <w:lvlOverride w:ilvl="6">
      <w:startOverride w:val="1"/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</w:rPr>
      </w:lvl>
    </w:lvlOverride>
    <w:lvlOverride w:ilvl="8">
      <w:startOverride w:val="1"/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/>
        </w:rPr>
      </w:lvl>
    </w:lvlOverride>
  </w:num>
  <w:num w:numId="25" w16cid:durableId="146944918">
    <w:abstractNumId w:val="19"/>
  </w:num>
  <w:num w:numId="26" w16cid:durableId="858397778">
    <w:abstractNumId w:val="25"/>
  </w:num>
  <w:num w:numId="27" w16cid:durableId="2101562876">
    <w:abstractNumId w:val="31"/>
  </w:num>
  <w:num w:numId="28" w16cid:durableId="956720126">
    <w:abstractNumId w:val="37"/>
  </w:num>
  <w:num w:numId="29" w16cid:durableId="2040277704">
    <w:abstractNumId w:val="1"/>
  </w:num>
  <w:num w:numId="30" w16cid:durableId="631836926">
    <w:abstractNumId w:val="2"/>
  </w:num>
  <w:num w:numId="31" w16cid:durableId="547574616">
    <w:abstractNumId w:val="22"/>
  </w:num>
  <w:num w:numId="32" w16cid:durableId="2073193123">
    <w:abstractNumId w:val="23"/>
  </w:num>
  <w:num w:numId="33" w16cid:durableId="54548926">
    <w:abstractNumId w:val="0"/>
  </w:num>
  <w:num w:numId="34" w16cid:durableId="2055614944">
    <w:abstractNumId w:val="28"/>
  </w:num>
  <w:num w:numId="35" w16cid:durableId="1671643197">
    <w:abstractNumId w:val="20"/>
  </w:num>
  <w:num w:numId="36" w16cid:durableId="651371635">
    <w:abstractNumId w:val="24"/>
  </w:num>
  <w:num w:numId="37" w16cid:durableId="1358193734">
    <w:abstractNumId w:val="3"/>
  </w:num>
  <w:num w:numId="38" w16cid:durableId="1296714564">
    <w:abstractNumId w:val="27"/>
  </w:num>
  <w:num w:numId="39" w16cid:durableId="968820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50">
      <o:colormenu v:ext="edit" fillcolor="none [660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57"/>
    <w:rsid w:val="00000EB1"/>
    <w:rsid w:val="00003E4B"/>
    <w:rsid w:val="0001418A"/>
    <w:rsid w:val="000158A5"/>
    <w:rsid w:val="00016FB9"/>
    <w:rsid w:val="000224F7"/>
    <w:rsid w:val="00022C7A"/>
    <w:rsid w:val="00022F12"/>
    <w:rsid w:val="000305D4"/>
    <w:rsid w:val="00030A90"/>
    <w:rsid w:val="00031DDB"/>
    <w:rsid w:val="00032502"/>
    <w:rsid w:val="00036495"/>
    <w:rsid w:val="00042A6C"/>
    <w:rsid w:val="00043E36"/>
    <w:rsid w:val="00047523"/>
    <w:rsid w:val="00047A3D"/>
    <w:rsid w:val="00050AC2"/>
    <w:rsid w:val="00053308"/>
    <w:rsid w:val="00053B3F"/>
    <w:rsid w:val="0005718E"/>
    <w:rsid w:val="00061B19"/>
    <w:rsid w:val="0006441C"/>
    <w:rsid w:val="00072A6D"/>
    <w:rsid w:val="0007628B"/>
    <w:rsid w:val="0008026F"/>
    <w:rsid w:val="0008298E"/>
    <w:rsid w:val="00082BCA"/>
    <w:rsid w:val="00090929"/>
    <w:rsid w:val="00090F01"/>
    <w:rsid w:val="00095C57"/>
    <w:rsid w:val="000B3EC6"/>
    <w:rsid w:val="000C01E6"/>
    <w:rsid w:val="000C6C97"/>
    <w:rsid w:val="000D068A"/>
    <w:rsid w:val="000D415D"/>
    <w:rsid w:val="000D547C"/>
    <w:rsid w:val="000E0086"/>
    <w:rsid w:val="000E278B"/>
    <w:rsid w:val="000E28FE"/>
    <w:rsid w:val="000E2AB7"/>
    <w:rsid w:val="000E4090"/>
    <w:rsid w:val="000E44AC"/>
    <w:rsid w:val="000F4748"/>
    <w:rsid w:val="001020BD"/>
    <w:rsid w:val="00102F71"/>
    <w:rsid w:val="0010504E"/>
    <w:rsid w:val="0011169B"/>
    <w:rsid w:val="00117E2D"/>
    <w:rsid w:val="00123860"/>
    <w:rsid w:val="00130903"/>
    <w:rsid w:val="001320F3"/>
    <w:rsid w:val="00133474"/>
    <w:rsid w:val="001477F5"/>
    <w:rsid w:val="001504F2"/>
    <w:rsid w:val="001509C4"/>
    <w:rsid w:val="001510E1"/>
    <w:rsid w:val="00152629"/>
    <w:rsid w:val="0015380D"/>
    <w:rsid w:val="00155CB1"/>
    <w:rsid w:val="00160861"/>
    <w:rsid w:val="0016402E"/>
    <w:rsid w:val="001736E5"/>
    <w:rsid w:val="00173A62"/>
    <w:rsid w:val="00175CB4"/>
    <w:rsid w:val="00181EE1"/>
    <w:rsid w:val="00183B29"/>
    <w:rsid w:val="00191B69"/>
    <w:rsid w:val="00191C0E"/>
    <w:rsid w:val="00194D99"/>
    <w:rsid w:val="00197488"/>
    <w:rsid w:val="001A0B2E"/>
    <w:rsid w:val="001A130E"/>
    <w:rsid w:val="001A47BC"/>
    <w:rsid w:val="001A6ADF"/>
    <w:rsid w:val="001B54A4"/>
    <w:rsid w:val="001B6D54"/>
    <w:rsid w:val="001B6E34"/>
    <w:rsid w:val="001B76A1"/>
    <w:rsid w:val="001C37F8"/>
    <w:rsid w:val="001D2ACF"/>
    <w:rsid w:val="001D7BA4"/>
    <w:rsid w:val="001E238A"/>
    <w:rsid w:val="001E2A4B"/>
    <w:rsid w:val="001E2CB9"/>
    <w:rsid w:val="001E713A"/>
    <w:rsid w:val="001E73D9"/>
    <w:rsid w:val="001E7A5C"/>
    <w:rsid w:val="001F0835"/>
    <w:rsid w:val="001F1850"/>
    <w:rsid w:val="001F31AA"/>
    <w:rsid w:val="00212585"/>
    <w:rsid w:val="00217B8E"/>
    <w:rsid w:val="0022203B"/>
    <w:rsid w:val="00223D1B"/>
    <w:rsid w:val="00227AB3"/>
    <w:rsid w:val="00231DA5"/>
    <w:rsid w:val="00232B20"/>
    <w:rsid w:val="00251427"/>
    <w:rsid w:val="0025264B"/>
    <w:rsid w:val="002643B0"/>
    <w:rsid w:val="002668B1"/>
    <w:rsid w:val="00272D88"/>
    <w:rsid w:val="00275679"/>
    <w:rsid w:val="00284F73"/>
    <w:rsid w:val="002863A8"/>
    <w:rsid w:val="00287079"/>
    <w:rsid w:val="00293772"/>
    <w:rsid w:val="00296B19"/>
    <w:rsid w:val="0029766E"/>
    <w:rsid w:val="002A095F"/>
    <w:rsid w:val="002A2C97"/>
    <w:rsid w:val="002B0079"/>
    <w:rsid w:val="002B01FE"/>
    <w:rsid w:val="002B179B"/>
    <w:rsid w:val="002B3469"/>
    <w:rsid w:val="002C17B3"/>
    <w:rsid w:val="002C29D2"/>
    <w:rsid w:val="002E618A"/>
    <w:rsid w:val="002E6DB0"/>
    <w:rsid w:val="00300639"/>
    <w:rsid w:val="00306F50"/>
    <w:rsid w:val="003075D7"/>
    <w:rsid w:val="00314440"/>
    <w:rsid w:val="00316488"/>
    <w:rsid w:val="003245EC"/>
    <w:rsid w:val="00327FA0"/>
    <w:rsid w:val="00350315"/>
    <w:rsid w:val="00356963"/>
    <w:rsid w:val="003571EC"/>
    <w:rsid w:val="00363726"/>
    <w:rsid w:val="00364E78"/>
    <w:rsid w:val="003718CC"/>
    <w:rsid w:val="003723B0"/>
    <w:rsid w:val="00372A17"/>
    <w:rsid w:val="0038004C"/>
    <w:rsid w:val="003803EF"/>
    <w:rsid w:val="003805EC"/>
    <w:rsid w:val="00380EA6"/>
    <w:rsid w:val="00382FFE"/>
    <w:rsid w:val="00384565"/>
    <w:rsid w:val="0038708C"/>
    <w:rsid w:val="003974C5"/>
    <w:rsid w:val="003A1418"/>
    <w:rsid w:val="003A3A11"/>
    <w:rsid w:val="003B057B"/>
    <w:rsid w:val="003B28C1"/>
    <w:rsid w:val="003B2C79"/>
    <w:rsid w:val="003B5E5C"/>
    <w:rsid w:val="003B671E"/>
    <w:rsid w:val="003C5162"/>
    <w:rsid w:val="003C608C"/>
    <w:rsid w:val="003C70D6"/>
    <w:rsid w:val="003D60F4"/>
    <w:rsid w:val="003D6B83"/>
    <w:rsid w:val="003E262C"/>
    <w:rsid w:val="003E27D8"/>
    <w:rsid w:val="003E36C7"/>
    <w:rsid w:val="003F3B75"/>
    <w:rsid w:val="0040273D"/>
    <w:rsid w:val="004075E8"/>
    <w:rsid w:val="00411BB5"/>
    <w:rsid w:val="0041543A"/>
    <w:rsid w:val="00421D57"/>
    <w:rsid w:val="0043660D"/>
    <w:rsid w:val="004404A8"/>
    <w:rsid w:val="004547F4"/>
    <w:rsid w:val="0045783B"/>
    <w:rsid w:val="00467396"/>
    <w:rsid w:val="00483A1B"/>
    <w:rsid w:val="00485B28"/>
    <w:rsid w:val="00491B83"/>
    <w:rsid w:val="00494E8E"/>
    <w:rsid w:val="004A16ED"/>
    <w:rsid w:val="004A393C"/>
    <w:rsid w:val="004A4207"/>
    <w:rsid w:val="004A56BC"/>
    <w:rsid w:val="004B4F8C"/>
    <w:rsid w:val="004C066B"/>
    <w:rsid w:val="004C0F5D"/>
    <w:rsid w:val="004C4047"/>
    <w:rsid w:val="004C68DD"/>
    <w:rsid w:val="004D082D"/>
    <w:rsid w:val="004D3186"/>
    <w:rsid w:val="004D7925"/>
    <w:rsid w:val="004F11AF"/>
    <w:rsid w:val="004F181D"/>
    <w:rsid w:val="004F392E"/>
    <w:rsid w:val="004F5B3D"/>
    <w:rsid w:val="004F67FE"/>
    <w:rsid w:val="00503C84"/>
    <w:rsid w:val="00512080"/>
    <w:rsid w:val="00516E66"/>
    <w:rsid w:val="00522892"/>
    <w:rsid w:val="0052502F"/>
    <w:rsid w:val="005260B1"/>
    <w:rsid w:val="00527510"/>
    <w:rsid w:val="00527569"/>
    <w:rsid w:val="005277F7"/>
    <w:rsid w:val="005302CA"/>
    <w:rsid w:val="005326A7"/>
    <w:rsid w:val="0053571A"/>
    <w:rsid w:val="005365A8"/>
    <w:rsid w:val="00537BA6"/>
    <w:rsid w:val="00537E5B"/>
    <w:rsid w:val="005421F7"/>
    <w:rsid w:val="00542618"/>
    <w:rsid w:val="00542CD0"/>
    <w:rsid w:val="00543F55"/>
    <w:rsid w:val="0054575A"/>
    <w:rsid w:val="00546419"/>
    <w:rsid w:val="00546C2B"/>
    <w:rsid w:val="00550C0F"/>
    <w:rsid w:val="005530D1"/>
    <w:rsid w:val="00555576"/>
    <w:rsid w:val="00556666"/>
    <w:rsid w:val="00563CA9"/>
    <w:rsid w:val="00564996"/>
    <w:rsid w:val="005708B5"/>
    <w:rsid w:val="005726B4"/>
    <w:rsid w:val="00574ED8"/>
    <w:rsid w:val="00580479"/>
    <w:rsid w:val="00582EE2"/>
    <w:rsid w:val="00594D52"/>
    <w:rsid w:val="00595897"/>
    <w:rsid w:val="005A0267"/>
    <w:rsid w:val="005A0F81"/>
    <w:rsid w:val="005B1026"/>
    <w:rsid w:val="005B299D"/>
    <w:rsid w:val="005B4527"/>
    <w:rsid w:val="005B7665"/>
    <w:rsid w:val="005D1020"/>
    <w:rsid w:val="005D2AAC"/>
    <w:rsid w:val="005D327D"/>
    <w:rsid w:val="005D649B"/>
    <w:rsid w:val="005E190D"/>
    <w:rsid w:val="005F0973"/>
    <w:rsid w:val="005F4AA4"/>
    <w:rsid w:val="005F4CC0"/>
    <w:rsid w:val="006048D8"/>
    <w:rsid w:val="0061262E"/>
    <w:rsid w:val="00616F4E"/>
    <w:rsid w:val="006205A8"/>
    <w:rsid w:val="00622C1E"/>
    <w:rsid w:val="006326C1"/>
    <w:rsid w:val="00636A23"/>
    <w:rsid w:val="00651329"/>
    <w:rsid w:val="0065729E"/>
    <w:rsid w:val="006604BF"/>
    <w:rsid w:val="00663568"/>
    <w:rsid w:val="0066540C"/>
    <w:rsid w:val="006661CE"/>
    <w:rsid w:val="00670307"/>
    <w:rsid w:val="00671034"/>
    <w:rsid w:val="00671B6D"/>
    <w:rsid w:val="00675FC5"/>
    <w:rsid w:val="006843A1"/>
    <w:rsid w:val="006932A3"/>
    <w:rsid w:val="0069372A"/>
    <w:rsid w:val="00695BBD"/>
    <w:rsid w:val="00697D4A"/>
    <w:rsid w:val="006A63B9"/>
    <w:rsid w:val="006B026F"/>
    <w:rsid w:val="006B55A3"/>
    <w:rsid w:val="006B6E8E"/>
    <w:rsid w:val="006C42B3"/>
    <w:rsid w:val="006C7A88"/>
    <w:rsid w:val="006D2F57"/>
    <w:rsid w:val="006D39F5"/>
    <w:rsid w:val="006E6013"/>
    <w:rsid w:val="006F129A"/>
    <w:rsid w:val="006F2A0E"/>
    <w:rsid w:val="0070001C"/>
    <w:rsid w:val="00705D71"/>
    <w:rsid w:val="00710788"/>
    <w:rsid w:val="00715C80"/>
    <w:rsid w:val="0071756E"/>
    <w:rsid w:val="00724592"/>
    <w:rsid w:val="0072535F"/>
    <w:rsid w:val="00731C10"/>
    <w:rsid w:val="0074132C"/>
    <w:rsid w:val="00744CB2"/>
    <w:rsid w:val="007512F3"/>
    <w:rsid w:val="00751428"/>
    <w:rsid w:val="007525CD"/>
    <w:rsid w:val="007527ED"/>
    <w:rsid w:val="00754B48"/>
    <w:rsid w:val="00755878"/>
    <w:rsid w:val="00755E5E"/>
    <w:rsid w:val="00763045"/>
    <w:rsid w:val="00764046"/>
    <w:rsid w:val="007800B8"/>
    <w:rsid w:val="007818A3"/>
    <w:rsid w:val="0078494B"/>
    <w:rsid w:val="00786FA9"/>
    <w:rsid w:val="007A086A"/>
    <w:rsid w:val="007A0BE5"/>
    <w:rsid w:val="007A1D0A"/>
    <w:rsid w:val="007A20E7"/>
    <w:rsid w:val="007A22DD"/>
    <w:rsid w:val="007A2EA0"/>
    <w:rsid w:val="007A3537"/>
    <w:rsid w:val="007B1770"/>
    <w:rsid w:val="007B3167"/>
    <w:rsid w:val="007B5A09"/>
    <w:rsid w:val="007D07B5"/>
    <w:rsid w:val="007D74AF"/>
    <w:rsid w:val="007F3818"/>
    <w:rsid w:val="007F4A6E"/>
    <w:rsid w:val="007F6E54"/>
    <w:rsid w:val="0080003E"/>
    <w:rsid w:val="008024D8"/>
    <w:rsid w:val="0081467E"/>
    <w:rsid w:val="008232B9"/>
    <w:rsid w:val="00825012"/>
    <w:rsid w:val="0082687D"/>
    <w:rsid w:val="0084287B"/>
    <w:rsid w:val="0084460C"/>
    <w:rsid w:val="008507F7"/>
    <w:rsid w:val="00861ECD"/>
    <w:rsid w:val="008633A9"/>
    <w:rsid w:val="008726DF"/>
    <w:rsid w:val="00887D09"/>
    <w:rsid w:val="00893752"/>
    <w:rsid w:val="008A2788"/>
    <w:rsid w:val="008B0A2A"/>
    <w:rsid w:val="008B4FBA"/>
    <w:rsid w:val="008C0F3E"/>
    <w:rsid w:val="008C155D"/>
    <w:rsid w:val="008C4861"/>
    <w:rsid w:val="008C4DB2"/>
    <w:rsid w:val="008C7316"/>
    <w:rsid w:val="008D4C94"/>
    <w:rsid w:val="008D7568"/>
    <w:rsid w:val="008E4435"/>
    <w:rsid w:val="008E5A8A"/>
    <w:rsid w:val="008F6501"/>
    <w:rsid w:val="009000A1"/>
    <w:rsid w:val="00900D2E"/>
    <w:rsid w:val="00901537"/>
    <w:rsid w:val="00925F54"/>
    <w:rsid w:val="009317EE"/>
    <w:rsid w:val="00934CF9"/>
    <w:rsid w:val="0094005C"/>
    <w:rsid w:val="009423A7"/>
    <w:rsid w:val="0094302C"/>
    <w:rsid w:val="00947091"/>
    <w:rsid w:val="0094730D"/>
    <w:rsid w:val="009633AC"/>
    <w:rsid w:val="009649E6"/>
    <w:rsid w:val="009700AB"/>
    <w:rsid w:val="009705EA"/>
    <w:rsid w:val="00970E8A"/>
    <w:rsid w:val="00975819"/>
    <w:rsid w:val="00977F72"/>
    <w:rsid w:val="00980E95"/>
    <w:rsid w:val="0098578B"/>
    <w:rsid w:val="009A0D99"/>
    <w:rsid w:val="009C6104"/>
    <w:rsid w:val="009E28FE"/>
    <w:rsid w:val="009E2B54"/>
    <w:rsid w:val="009E4E7F"/>
    <w:rsid w:val="009E7B29"/>
    <w:rsid w:val="009F15AD"/>
    <w:rsid w:val="009F24F8"/>
    <w:rsid w:val="009F4BC2"/>
    <w:rsid w:val="00A0220F"/>
    <w:rsid w:val="00A03947"/>
    <w:rsid w:val="00A073DF"/>
    <w:rsid w:val="00A12464"/>
    <w:rsid w:val="00A21867"/>
    <w:rsid w:val="00A21B26"/>
    <w:rsid w:val="00A26B6E"/>
    <w:rsid w:val="00A30BAB"/>
    <w:rsid w:val="00A37CFB"/>
    <w:rsid w:val="00A43D22"/>
    <w:rsid w:val="00A44777"/>
    <w:rsid w:val="00A56854"/>
    <w:rsid w:val="00A63F5A"/>
    <w:rsid w:val="00A70B87"/>
    <w:rsid w:val="00A7347B"/>
    <w:rsid w:val="00A73C99"/>
    <w:rsid w:val="00A95D56"/>
    <w:rsid w:val="00A96121"/>
    <w:rsid w:val="00AA4084"/>
    <w:rsid w:val="00AB532E"/>
    <w:rsid w:val="00AB7FAC"/>
    <w:rsid w:val="00AC0891"/>
    <w:rsid w:val="00AC359C"/>
    <w:rsid w:val="00AC3DBB"/>
    <w:rsid w:val="00AC467B"/>
    <w:rsid w:val="00AC7FB4"/>
    <w:rsid w:val="00AD212E"/>
    <w:rsid w:val="00AD2D05"/>
    <w:rsid w:val="00AD7B1B"/>
    <w:rsid w:val="00AE2276"/>
    <w:rsid w:val="00AE3BE2"/>
    <w:rsid w:val="00AE5829"/>
    <w:rsid w:val="00AF5BFD"/>
    <w:rsid w:val="00B00B90"/>
    <w:rsid w:val="00B02428"/>
    <w:rsid w:val="00B051F8"/>
    <w:rsid w:val="00B116C3"/>
    <w:rsid w:val="00B1180A"/>
    <w:rsid w:val="00B1233A"/>
    <w:rsid w:val="00B13737"/>
    <w:rsid w:val="00B15453"/>
    <w:rsid w:val="00B200FB"/>
    <w:rsid w:val="00B23D84"/>
    <w:rsid w:val="00B2509D"/>
    <w:rsid w:val="00B26DEE"/>
    <w:rsid w:val="00B277EB"/>
    <w:rsid w:val="00B31D5D"/>
    <w:rsid w:val="00B31EAE"/>
    <w:rsid w:val="00B35EA5"/>
    <w:rsid w:val="00B40BFC"/>
    <w:rsid w:val="00B51BA6"/>
    <w:rsid w:val="00B674EF"/>
    <w:rsid w:val="00B679CB"/>
    <w:rsid w:val="00B70DA5"/>
    <w:rsid w:val="00B76908"/>
    <w:rsid w:val="00B8386A"/>
    <w:rsid w:val="00B85054"/>
    <w:rsid w:val="00BA1D43"/>
    <w:rsid w:val="00BA5DD4"/>
    <w:rsid w:val="00BA7573"/>
    <w:rsid w:val="00BB0832"/>
    <w:rsid w:val="00BD1901"/>
    <w:rsid w:val="00BD2619"/>
    <w:rsid w:val="00BD3F9F"/>
    <w:rsid w:val="00BD7C53"/>
    <w:rsid w:val="00BE07ED"/>
    <w:rsid w:val="00BE1850"/>
    <w:rsid w:val="00BE5DAE"/>
    <w:rsid w:val="00BF7B8F"/>
    <w:rsid w:val="00C00864"/>
    <w:rsid w:val="00C01AF4"/>
    <w:rsid w:val="00C01C34"/>
    <w:rsid w:val="00C023D3"/>
    <w:rsid w:val="00C04856"/>
    <w:rsid w:val="00C07946"/>
    <w:rsid w:val="00C10EFC"/>
    <w:rsid w:val="00C116C4"/>
    <w:rsid w:val="00C11F84"/>
    <w:rsid w:val="00C163BC"/>
    <w:rsid w:val="00C21102"/>
    <w:rsid w:val="00C22F0F"/>
    <w:rsid w:val="00C23783"/>
    <w:rsid w:val="00C25D4B"/>
    <w:rsid w:val="00C2691C"/>
    <w:rsid w:val="00C27E96"/>
    <w:rsid w:val="00C42086"/>
    <w:rsid w:val="00C45558"/>
    <w:rsid w:val="00C5193C"/>
    <w:rsid w:val="00C54933"/>
    <w:rsid w:val="00C57F0D"/>
    <w:rsid w:val="00C62EFB"/>
    <w:rsid w:val="00C63F77"/>
    <w:rsid w:val="00C654F9"/>
    <w:rsid w:val="00C67A29"/>
    <w:rsid w:val="00C80E0F"/>
    <w:rsid w:val="00C82CEE"/>
    <w:rsid w:val="00C90BC4"/>
    <w:rsid w:val="00C93B7F"/>
    <w:rsid w:val="00C977A4"/>
    <w:rsid w:val="00CC103D"/>
    <w:rsid w:val="00CD34EA"/>
    <w:rsid w:val="00CE3406"/>
    <w:rsid w:val="00CF2BF5"/>
    <w:rsid w:val="00CF4279"/>
    <w:rsid w:val="00D01903"/>
    <w:rsid w:val="00D0524C"/>
    <w:rsid w:val="00D14B2E"/>
    <w:rsid w:val="00D167D4"/>
    <w:rsid w:val="00D23A73"/>
    <w:rsid w:val="00D31304"/>
    <w:rsid w:val="00D33407"/>
    <w:rsid w:val="00D45E84"/>
    <w:rsid w:val="00D51F0D"/>
    <w:rsid w:val="00D5521F"/>
    <w:rsid w:val="00D62502"/>
    <w:rsid w:val="00D6281C"/>
    <w:rsid w:val="00D65FF5"/>
    <w:rsid w:val="00D7007D"/>
    <w:rsid w:val="00D73526"/>
    <w:rsid w:val="00D7429D"/>
    <w:rsid w:val="00D82FD7"/>
    <w:rsid w:val="00D83811"/>
    <w:rsid w:val="00D92A51"/>
    <w:rsid w:val="00D97D3A"/>
    <w:rsid w:val="00DA2C54"/>
    <w:rsid w:val="00DA64A8"/>
    <w:rsid w:val="00DB381F"/>
    <w:rsid w:val="00DC61F1"/>
    <w:rsid w:val="00DD1142"/>
    <w:rsid w:val="00DD6693"/>
    <w:rsid w:val="00DE0890"/>
    <w:rsid w:val="00DE0F16"/>
    <w:rsid w:val="00DE2B62"/>
    <w:rsid w:val="00DE43E0"/>
    <w:rsid w:val="00DE7A14"/>
    <w:rsid w:val="00DF3F3C"/>
    <w:rsid w:val="00DF49D8"/>
    <w:rsid w:val="00DF49F1"/>
    <w:rsid w:val="00DF49F3"/>
    <w:rsid w:val="00DF7433"/>
    <w:rsid w:val="00E0066E"/>
    <w:rsid w:val="00E019DB"/>
    <w:rsid w:val="00E051B1"/>
    <w:rsid w:val="00E06A8B"/>
    <w:rsid w:val="00E07202"/>
    <w:rsid w:val="00E140D8"/>
    <w:rsid w:val="00E15A16"/>
    <w:rsid w:val="00E200C4"/>
    <w:rsid w:val="00E20D87"/>
    <w:rsid w:val="00E25AEF"/>
    <w:rsid w:val="00E277ED"/>
    <w:rsid w:val="00E27B60"/>
    <w:rsid w:val="00E300DA"/>
    <w:rsid w:val="00E32D6D"/>
    <w:rsid w:val="00E41BF1"/>
    <w:rsid w:val="00E439F2"/>
    <w:rsid w:val="00E62B6B"/>
    <w:rsid w:val="00E7371C"/>
    <w:rsid w:val="00E74416"/>
    <w:rsid w:val="00E76D92"/>
    <w:rsid w:val="00E77C5A"/>
    <w:rsid w:val="00E801F1"/>
    <w:rsid w:val="00E846DE"/>
    <w:rsid w:val="00E86DFA"/>
    <w:rsid w:val="00E92634"/>
    <w:rsid w:val="00EA019F"/>
    <w:rsid w:val="00EA2AB0"/>
    <w:rsid w:val="00EA4219"/>
    <w:rsid w:val="00EB36E7"/>
    <w:rsid w:val="00EC178B"/>
    <w:rsid w:val="00EC4430"/>
    <w:rsid w:val="00ED174E"/>
    <w:rsid w:val="00ED3D70"/>
    <w:rsid w:val="00ED4DFB"/>
    <w:rsid w:val="00ED4E6E"/>
    <w:rsid w:val="00ED6726"/>
    <w:rsid w:val="00EE1CB9"/>
    <w:rsid w:val="00EE3453"/>
    <w:rsid w:val="00EE54F1"/>
    <w:rsid w:val="00EF1A4B"/>
    <w:rsid w:val="00EF2167"/>
    <w:rsid w:val="00F0414F"/>
    <w:rsid w:val="00F042D6"/>
    <w:rsid w:val="00F04315"/>
    <w:rsid w:val="00F04925"/>
    <w:rsid w:val="00F06462"/>
    <w:rsid w:val="00F06892"/>
    <w:rsid w:val="00F15313"/>
    <w:rsid w:val="00F2429C"/>
    <w:rsid w:val="00F322FE"/>
    <w:rsid w:val="00F418DE"/>
    <w:rsid w:val="00F464C1"/>
    <w:rsid w:val="00F50D6D"/>
    <w:rsid w:val="00F5711D"/>
    <w:rsid w:val="00F60AF0"/>
    <w:rsid w:val="00F63439"/>
    <w:rsid w:val="00F639D8"/>
    <w:rsid w:val="00F84147"/>
    <w:rsid w:val="00F84A5E"/>
    <w:rsid w:val="00F8732A"/>
    <w:rsid w:val="00F91746"/>
    <w:rsid w:val="00F9300E"/>
    <w:rsid w:val="00F93872"/>
    <w:rsid w:val="00F956B8"/>
    <w:rsid w:val="00F96DDA"/>
    <w:rsid w:val="00FA126C"/>
    <w:rsid w:val="00FA1995"/>
    <w:rsid w:val="00FB353F"/>
    <w:rsid w:val="00FB7A6E"/>
    <w:rsid w:val="00FC2237"/>
    <w:rsid w:val="00FC47EC"/>
    <w:rsid w:val="00FD37B1"/>
    <w:rsid w:val="00FE39AC"/>
    <w:rsid w:val="00FE4F5F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2"/>
    </o:shapelayout>
  </w:shapeDefaults>
  <w:decimalSymbol w:val="."/>
  <w:listSeparator w:val=","/>
  <w14:docId w14:val="1CDEFE20"/>
  <w15:docId w15:val="{84168F36-54A9-4D6A-8EA2-BB8838D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4B"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6488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FD7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FD7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4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D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5DD4"/>
    <w:pPr>
      <w:bidi w:val="0"/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82F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2FD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Strong">
    <w:name w:val="Strong"/>
    <w:basedOn w:val="DefaultParagraphFont"/>
    <w:uiPriority w:val="22"/>
    <w:qFormat/>
    <w:rsid w:val="00D82F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6488"/>
    <w:rPr>
      <w:b/>
      <w:bCs/>
      <w:sz w:val="27"/>
      <w:szCs w:val="27"/>
    </w:rPr>
  </w:style>
  <w:style w:type="character" w:styleId="LineNumber">
    <w:name w:val="line number"/>
    <w:basedOn w:val="DefaultParagraphFont"/>
    <w:uiPriority w:val="99"/>
    <w:semiHidden/>
    <w:unhideWhenUsed/>
    <w:rsid w:val="00C2691C"/>
  </w:style>
  <w:style w:type="paragraph" w:styleId="FootnoteText">
    <w:name w:val="footnote text"/>
    <w:basedOn w:val="Normal"/>
    <w:link w:val="FootnoteTextChar"/>
    <w:uiPriority w:val="99"/>
    <w:semiHidden/>
    <w:unhideWhenUsed/>
    <w:rsid w:val="00C269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91C"/>
  </w:style>
  <w:style w:type="character" w:styleId="FootnoteReference">
    <w:name w:val="footnote reference"/>
    <w:basedOn w:val="DefaultParagraphFont"/>
    <w:uiPriority w:val="99"/>
    <w:semiHidden/>
    <w:unhideWhenUsed/>
    <w:rsid w:val="00C269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9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91C"/>
  </w:style>
  <w:style w:type="character" w:styleId="EndnoteReference">
    <w:name w:val="endnote reference"/>
    <w:basedOn w:val="DefaultParagraphFont"/>
    <w:uiPriority w:val="99"/>
    <w:semiHidden/>
    <w:unhideWhenUsed/>
    <w:rsid w:val="00C269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9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91C"/>
    <w:rPr>
      <w:sz w:val="24"/>
      <w:szCs w:val="24"/>
    </w:rPr>
  </w:style>
  <w:style w:type="paragraph" w:customStyle="1" w:styleId="msolistparagraph0">
    <w:name w:val="msolistparagraph"/>
    <w:basedOn w:val="Normal"/>
    <w:rsid w:val="005B1026"/>
    <w:pPr>
      <w:spacing w:after="160" w:line="254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3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27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66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8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23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74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2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9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30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84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4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B2D0-F730-4046-8262-0C65658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Anan Ghassan . Darwazeh</cp:lastModifiedBy>
  <cp:revision>2</cp:revision>
  <dcterms:created xsi:type="dcterms:W3CDTF">2024-08-04T05:26:00Z</dcterms:created>
  <dcterms:modified xsi:type="dcterms:W3CDTF">2024-08-04T05:26:00Z</dcterms:modified>
</cp:coreProperties>
</file>